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0FFA" w14:textId="32963143" w:rsidR="00D3707B" w:rsidRDefault="00BE3570">
      <w:pPr>
        <w:pStyle w:val="Fuzeile"/>
      </w:pPr>
      <w:r w:rsidRPr="00BE3570">
        <w:rPr>
          <w:rFonts w:eastAsia="Arial MT"/>
          <w:noProof/>
          <w:lang w:val="en-GB" w:eastAsia="en-GB"/>
        </w:rPr>
        <mc:AlternateContent>
          <mc:Choice Requires="wps">
            <w:drawing>
              <wp:anchor distT="45720" distB="45720" distL="114300" distR="114300" simplePos="0" relativeHeight="251659264" behindDoc="0" locked="0" layoutInCell="1" allowOverlap="1" wp14:anchorId="46ECA93D" wp14:editId="67061917">
                <wp:simplePos x="0" y="0"/>
                <wp:positionH relativeFrom="column">
                  <wp:posOffset>-565785</wp:posOffset>
                </wp:positionH>
                <wp:positionV relativeFrom="page">
                  <wp:posOffset>8181975</wp:posOffset>
                </wp:positionV>
                <wp:extent cx="6619875" cy="42799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7990"/>
                        </a:xfrm>
                        <a:prstGeom prst="rect">
                          <a:avLst/>
                        </a:prstGeom>
                        <a:solidFill>
                          <a:srgbClr val="FFFFFF"/>
                        </a:solidFill>
                        <a:ln w="9525">
                          <a:noFill/>
                          <a:miter lim="800000"/>
                          <a:headEnd/>
                          <a:tailEnd/>
                        </a:ln>
                      </wps:spPr>
                      <wps:txbx>
                        <w:txbxContent>
                          <w:p w14:paraId="2D2E0A6D" w14:textId="598E863C" w:rsidR="00BE3570" w:rsidRPr="00BE3570" w:rsidRDefault="00BE3570" w:rsidP="00BE3570">
                            <w:pPr>
                              <w:ind w:firstLine="0"/>
                              <w:jc w:val="center"/>
                              <w:rPr>
                                <w:rFonts w:ascii="Cambria" w:hAnsi="Cambria"/>
                                <w:b/>
                                <w:bCs/>
                                <w:color w:val="478489"/>
                                <w:sz w:val="52"/>
                                <w:szCs w:val="52"/>
                              </w:rPr>
                            </w:pPr>
                            <w:r w:rsidRPr="00BE3570">
                              <w:rPr>
                                <w:rFonts w:ascii="Cambria" w:hAnsi="Cambria"/>
                                <w:b/>
                                <w:bCs/>
                                <w:color w:val="478489"/>
                                <w:sz w:val="52"/>
                                <w:szCs w:val="52"/>
                              </w:rPr>
                              <w:t>Vorstellung des Elternvereins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6ECA93D" id="_x0000_t202" coordsize="21600,21600" o:spt="202" path="m,l,21600r21600,l21600,xe">
                <v:stroke joinstyle="miter"/>
                <v:path gradientshapeok="t" o:connecttype="rect"/>
              </v:shapetype>
              <v:shape id="Textfeld 2" o:spid="_x0000_s1026" type="#_x0000_t202" style="position:absolute;margin-left:-44.55pt;margin-top:644.25pt;width:521.25pt;height:33.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" stroked="f">
                <v:textbox style="mso-fit-shape-to-text:t">
                  <w:txbxContent>
                    <w:p w14:paraId="2D2E0A6D" w14:textId="598E863C" w:rsidR="00BE3570" w:rsidRPr="00BE3570" w:rsidRDefault="00BE3570" w:rsidP="00BE3570">
                      <w:pPr>
                        <w:ind w:firstLine="0"/>
                        <w:jc w:val="center"/>
                        <w:rPr>
                          <w:rFonts w:ascii="Cambria" w:hAnsi="Cambria"/>
                          <w:b/>
                          <w:bCs/>
                          <w:color w:val="478489"/>
                          <w:sz w:val="52"/>
                          <w:szCs w:val="52"/>
                        </w:rPr>
                      </w:pPr>
                      <w:r w:rsidRPr="00BE3570">
                        <w:rPr>
                          <w:rFonts w:ascii="Cambria" w:hAnsi="Cambria"/>
                          <w:b/>
                          <w:bCs/>
                          <w:color w:val="478489"/>
                          <w:sz w:val="52"/>
                          <w:szCs w:val="52"/>
                        </w:rPr>
                        <w:t>Vorstellung des Elternvereins</w:t>
                      </w:r>
                    </w:p>
                  </w:txbxContent>
                </v:textbox>
                <w10:wrap type="square" anchory="page"/>
              </v:shape>
            </w:pict>
          </mc:Fallback>
        </mc:AlternateContent>
      </w:r>
      <w:r w:rsidR="00045FEF">
        <w:rPr>
          <w:rFonts w:eastAsia="Arial MT"/>
          <w:noProof/>
          <w:lang w:val="en-GB" w:eastAsia="en-GB"/>
        </w:rPr>
        <w:drawing>
          <wp:anchor distT="0" distB="0" distL="114300" distR="114300" simplePos="0" relativeHeight="19" behindDoc="1" locked="0" layoutInCell="1" allowOverlap="1" wp14:anchorId="47854AF5" wp14:editId="0719BAEB">
            <wp:simplePos x="0" y="0"/>
            <wp:positionH relativeFrom="column">
              <wp:posOffset>-1080135</wp:posOffset>
            </wp:positionH>
            <wp:positionV relativeFrom="paragraph">
              <wp:posOffset>-1108710</wp:posOffset>
            </wp:positionV>
            <wp:extent cx="7578830" cy="10748643"/>
            <wp:effectExtent l="0" t="0" r="3070" b="0"/>
            <wp:wrapNone/>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78830" cy="10748643"/>
                    </a:xfrm>
                    <a:prstGeom prst="rect">
                      <a:avLst/>
                    </a:prstGeom>
                    <a:solidFill>
                      <a:srgbClr val="FFFFFF"/>
                    </a:solidFill>
                    <a:ln>
                      <a:noFill/>
                      <a:prstDash/>
                    </a:ln>
                  </pic:spPr>
                </pic:pic>
              </a:graphicData>
            </a:graphic>
          </wp:anchor>
        </w:drawing>
      </w:r>
      <w:r w:rsidR="00045FEF">
        <w:rPr>
          <w:rFonts w:eastAsia="Arial MT"/>
          <w:noProof/>
          <w:lang w:val="en-GB" w:eastAsia="en-GB"/>
        </w:rPr>
        <mc:AlternateContent>
          <mc:Choice Requires="wps">
            <w:drawing>
              <wp:anchor distT="0" distB="0" distL="114300" distR="114300" simplePos="0" relativeHeight="18" behindDoc="0" locked="0" layoutInCell="1" allowOverlap="1" wp14:anchorId="1D16D74C" wp14:editId="104E4A11">
                <wp:simplePos x="0" y="0"/>
                <wp:positionH relativeFrom="column">
                  <wp:posOffset>2089083</wp:posOffset>
                </wp:positionH>
                <wp:positionV relativeFrom="paragraph">
                  <wp:posOffset>8272083</wp:posOffset>
                </wp:positionV>
                <wp:extent cx="1156972" cy="444498"/>
                <wp:effectExtent l="0" t="0" r="0" b="0"/>
                <wp:wrapNone/>
                <wp:docPr id="3" name="Textfeld 2"/>
                <wp:cNvGraphicFramePr/>
                <a:graphic xmlns:a="http://schemas.openxmlformats.org/drawingml/2006/main">
                  <a:graphicData uri="http://schemas.microsoft.com/office/word/2010/wordprocessingShape">
                    <wps:wsp>
                      <wps:cNvSpPr txBox="1"/>
                      <wps:spPr>
                        <a:xfrm>
                          <a:off x="0" y="0"/>
                          <a:ext cx="1156972" cy="444498"/>
                        </a:xfrm>
                        <a:prstGeom prst="rect">
                          <a:avLst/>
                        </a:prstGeom>
                        <a:solidFill>
                          <a:srgbClr val="999999">
                            <a:alpha val="0"/>
                          </a:srgbClr>
                        </a:solidFill>
                        <a:ln>
                          <a:noFill/>
                          <a:prstDash/>
                        </a:ln>
                      </wps:spPr>
                      <wps:txbx>
                        <w:txbxContent>
                          <w:p w14:paraId="1AD2A4A4" w14:textId="77777777" w:rsidR="00164D98" w:rsidRDefault="00164D98">
                            <w:pPr>
                              <w:ind w:hanging="901"/>
                            </w:pPr>
                            <w:r>
                              <w:rPr>
                                <w:rFonts w:ascii="Arial" w:hAnsi="Arial" w:cs="Arial"/>
                                <w:b/>
                                <w:color w:val="FFFFFF"/>
                              </w:rPr>
                              <w:t>07 / 2013</w:t>
                            </w:r>
                          </w:p>
                        </w:txbxContent>
                      </wps:txbx>
                      <wps:bodyPr vert="horz" wrap="none" lIns="0" tIns="0" rIns="0" bIns="0" anchor="ctr" anchorCtr="0" compatLnSpc="0">
                        <a:spAutoFit/>
                      </wps:bodyPr>
                    </wps:wsp>
                  </a:graphicData>
                </a:graphic>
              </wp:anchor>
            </w:drawing>
          </mc:Choice>
          <mc:Fallback>
            <w:pict>
              <v:shape w14:anchorId="1D16D74C" id="_x0000_s1027" type="#_x0000_t202" style="position:absolute;margin-left:164.5pt;margin-top:651.35pt;width:91.1pt;height:35pt;z-index:1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" fillcolor="#999" stroked="f">
                <v:fill opacity="0"/>
                <v:textbox style="mso-fit-shape-to-text:t" inset="0,0,0,0">
                  <w:txbxContent>
                    <w:p w14:paraId="1AD2A4A4" w14:textId="77777777" w:rsidR="00164D98" w:rsidRDefault="00164D98">
                      <w:pPr>
                        <w:ind w:hanging="901"/>
                      </w:pPr>
                      <w:r>
                        <w:rPr>
                          <w:rFonts w:ascii="Arial" w:hAnsi="Arial" w:cs="Arial"/>
                          <w:b/>
                          <w:color w:val="FFFFFF"/>
                        </w:rPr>
                        <w:t>07 / 2013</w:t>
                      </w:r>
                    </w:p>
                  </w:txbxContent>
                </v:textbox>
              </v:shape>
            </w:pict>
          </mc:Fallback>
        </mc:AlternateContent>
      </w:r>
      <w:r w:rsidR="00045FEF">
        <w:rPr>
          <w:rFonts w:eastAsia="Arial MT"/>
          <w:noProof/>
          <w:lang w:val="en-GB" w:eastAsia="en-GB"/>
        </w:rPr>
        <mc:AlternateContent>
          <mc:Choice Requires="wps">
            <w:drawing>
              <wp:anchor distT="0" distB="0" distL="114300" distR="114300" simplePos="0" relativeHeight="17" behindDoc="1" locked="0" layoutInCell="1" allowOverlap="1" wp14:anchorId="267C1E48" wp14:editId="02A27B2A">
                <wp:simplePos x="0" y="0"/>
                <wp:positionH relativeFrom="column">
                  <wp:posOffset>-830522</wp:posOffset>
                </wp:positionH>
                <wp:positionV relativeFrom="paragraph">
                  <wp:posOffset>7119719</wp:posOffset>
                </wp:positionV>
                <wp:extent cx="7559043" cy="807716"/>
                <wp:effectExtent l="0" t="0" r="22857" b="11434"/>
                <wp:wrapNone/>
                <wp:docPr id="4" name="Rahmen1"/>
                <wp:cNvGraphicFramePr/>
                <a:graphic xmlns:a="http://schemas.openxmlformats.org/drawingml/2006/main">
                  <a:graphicData uri="http://schemas.microsoft.com/office/word/2010/wordprocessingShape">
                    <wps:wsp>
                      <wps:cNvSpPr txBox="1"/>
                      <wps:spPr>
                        <a:xfrm>
                          <a:off x="0" y="0"/>
                          <a:ext cx="7559043" cy="807716"/>
                        </a:xfrm>
                        <a:prstGeom prst="rect">
                          <a:avLst/>
                        </a:prstGeom>
                        <a:solidFill>
                          <a:srgbClr val="FFFFFF"/>
                        </a:solidFill>
                        <a:ln w="9400">
                          <a:solidFill>
                            <a:srgbClr val="FFFFFF"/>
                          </a:solidFill>
                          <a:prstDash val="solid"/>
                        </a:ln>
                      </wps:spPr>
                      <wps:txbx>
                        <w:txbxContent>
                          <w:p w14:paraId="6DBA43D8" w14:textId="77777777" w:rsidR="00164D98" w:rsidRDefault="00164D98">
                            <w:pPr>
                              <w:jc w:val="center"/>
                              <w:rPr>
                                <w:b/>
                                <w:color w:val="478489"/>
                                <w:sz w:val="40"/>
                                <w:szCs w:val="40"/>
                              </w:rPr>
                            </w:pPr>
                            <w:r>
                              <w:rPr>
                                <w:b/>
                                <w:color w:val="478489"/>
                                <w:sz w:val="40"/>
                                <w:szCs w:val="40"/>
                              </w:rPr>
                              <w:t>Pädagogische Konzeption</w:t>
                            </w:r>
                          </w:p>
                          <w:p w14:paraId="1DC99D66" w14:textId="77777777" w:rsidR="00164D98" w:rsidRDefault="00164D98"/>
                        </w:txbxContent>
                      </wps:txbx>
                      <wps:bodyPr vert="horz" wrap="none" lIns="91440" tIns="45720" rIns="91440" bIns="45720" anchor="t" anchorCtr="0" compatLnSpc="0">
                        <a:noAutofit/>
                      </wps:bodyPr>
                    </wps:wsp>
                  </a:graphicData>
                </a:graphic>
              </wp:anchor>
            </w:drawing>
          </mc:Choice>
          <mc:Fallback>
            <w:pict>
              <v:shape w14:anchorId="267C1E48" id="Rahmen1" o:spid="_x0000_s1028" type="#_x0000_t202" style="position:absolute;margin-left:-65.4pt;margin-top:560.6pt;width:595.2pt;height:63.6pt;z-index:-50331646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" strokecolor="white" strokeweight=".26111mm">
                <v:textbox>
                  <w:txbxContent>
                    <w:p w14:paraId="6DBA43D8" w14:textId="77777777" w:rsidR="00164D98" w:rsidRDefault="00164D98">
                      <w:pPr>
                        <w:jc w:val="center"/>
                        <w:rPr>
                          <w:b/>
                          <w:color w:val="478489"/>
                          <w:sz w:val="40"/>
                          <w:szCs w:val="40"/>
                        </w:rPr>
                      </w:pPr>
                      <w:r>
                        <w:rPr>
                          <w:b/>
                          <w:color w:val="478489"/>
                          <w:sz w:val="40"/>
                          <w:szCs w:val="40"/>
                        </w:rPr>
                        <w:t>Pädagogische Konzeption</w:t>
                      </w:r>
                    </w:p>
                    <w:p w14:paraId="1DC99D66" w14:textId="77777777" w:rsidR="00164D98" w:rsidRDefault="00164D98"/>
                  </w:txbxContent>
                </v:textbox>
              </v:shape>
            </w:pict>
          </mc:Fallback>
        </mc:AlternateContent>
      </w:r>
      <w:r w:rsidR="00045FEF">
        <w:rPr>
          <w:rFonts w:eastAsia="Arial MT"/>
        </w:rPr>
        <w:t xml:space="preserve">           </w:t>
      </w:r>
    </w:p>
    <w:p w14:paraId="56089102" w14:textId="77777777" w:rsidR="00D3707B" w:rsidRDefault="00045FEF">
      <w:pPr>
        <w:pStyle w:val="Inhaltsverzeichnisberschrift"/>
        <w:pageBreakBefore/>
        <w:outlineLvl w:val="9"/>
      </w:pPr>
      <w:r>
        <w:rPr>
          <w:rFonts w:ascii="Tahoma" w:hAnsi="Tahoma" w:cs="Tahoma"/>
          <w:sz w:val="22"/>
          <w:szCs w:val="22"/>
        </w:rPr>
        <w:lastRenderedPageBreak/>
        <w:t>Inhaltsverzeichnis</w:t>
      </w:r>
    </w:p>
    <w:p w14:paraId="79B9431A" w14:textId="37062ED3" w:rsidR="0020506E" w:rsidRDefault="00045FEF" w:rsidP="0020506E">
      <w:pPr>
        <w:pStyle w:val="Verzeichnis1"/>
        <w:spacing w:line="360" w:lineRule="auto"/>
        <w:ind w:left="902"/>
        <w:rPr>
          <w:rFonts w:asciiTheme="minorHAnsi" w:eastAsiaTheme="minorEastAsia" w:hAnsiTheme="minorHAnsi" w:cstheme="minorBidi"/>
          <w:noProof/>
          <w:kern w:val="0"/>
          <w:szCs w:val="22"/>
          <w:lang w:val="en-GB" w:eastAsia="en-GB"/>
        </w:rPr>
      </w:pPr>
      <w:r>
        <w:rPr>
          <w:rFonts w:ascii="Cambria" w:hAnsi="Cambria" w:cs="Times New Roman"/>
          <w:b/>
          <w:bCs/>
          <w:color w:val="365F91"/>
          <w:sz w:val="28"/>
          <w:szCs w:val="28"/>
        </w:rPr>
        <w:fldChar w:fldCharType="begin"/>
      </w:r>
      <w:r>
        <w:instrText xml:space="preserve"> TOC \o "1-9" \u \h </w:instrText>
      </w:r>
      <w:r>
        <w:rPr>
          <w:rFonts w:ascii="Cambria" w:hAnsi="Cambria" w:cs="Times New Roman"/>
          <w:b/>
          <w:bCs/>
          <w:color w:val="365F91"/>
          <w:sz w:val="28"/>
          <w:szCs w:val="28"/>
        </w:rPr>
        <w:fldChar w:fldCharType="separate"/>
      </w:r>
      <w:hyperlink w:anchor="_Toc57238012" w:history="1">
        <w:r w:rsidR="0020506E" w:rsidRPr="00565C04">
          <w:rPr>
            <w:rStyle w:val="Hyperlink"/>
            <w:noProof/>
          </w:rPr>
          <w:t>1.</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Vorwort</w:t>
        </w:r>
        <w:r w:rsidR="0020506E">
          <w:rPr>
            <w:noProof/>
          </w:rPr>
          <w:tab/>
        </w:r>
        <w:r w:rsidR="0020506E">
          <w:rPr>
            <w:noProof/>
          </w:rPr>
          <w:fldChar w:fldCharType="begin"/>
        </w:r>
        <w:r w:rsidR="0020506E">
          <w:rPr>
            <w:noProof/>
          </w:rPr>
          <w:instrText xml:space="preserve"> PAGEREF _Toc57238012 \h </w:instrText>
        </w:r>
        <w:r w:rsidR="0020506E">
          <w:rPr>
            <w:noProof/>
          </w:rPr>
        </w:r>
        <w:r w:rsidR="0020506E">
          <w:rPr>
            <w:noProof/>
          </w:rPr>
          <w:fldChar w:fldCharType="separate"/>
        </w:r>
        <w:r w:rsidR="00E6019E">
          <w:rPr>
            <w:noProof/>
          </w:rPr>
          <w:t>3</w:t>
        </w:r>
        <w:r w:rsidR="0020506E">
          <w:rPr>
            <w:noProof/>
          </w:rPr>
          <w:fldChar w:fldCharType="end"/>
        </w:r>
      </w:hyperlink>
    </w:p>
    <w:p w14:paraId="5350239F" w14:textId="2F701272" w:rsidR="0020506E" w:rsidRDefault="00584114" w:rsidP="0020506E">
      <w:pPr>
        <w:pStyle w:val="Verzeichnis1"/>
        <w:spacing w:line="360" w:lineRule="auto"/>
        <w:ind w:left="902"/>
        <w:rPr>
          <w:rFonts w:asciiTheme="minorHAnsi" w:eastAsiaTheme="minorEastAsia" w:hAnsiTheme="minorHAnsi" w:cstheme="minorBidi"/>
          <w:noProof/>
          <w:kern w:val="0"/>
          <w:szCs w:val="22"/>
          <w:lang w:val="en-GB" w:eastAsia="en-GB"/>
        </w:rPr>
      </w:pPr>
      <w:hyperlink w:anchor="_Toc57238013" w:history="1">
        <w:r w:rsidR="0020506E" w:rsidRPr="00565C04">
          <w:rPr>
            <w:rStyle w:val="Hyperlink"/>
            <w:noProof/>
          </w:rPr>
          <w:t>2.</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Kinderladen Bullerbü – Informationen</w:t>
        </w:r>
        <w:r w:rsidR="0020506E">
          <w:rPr>
            <w:noProof/>
          </w:rPr>
          <w:tab/>
        </w:r>
        <w:r w:rsidR="0020506E">
          <w:rPr>
            <w:noProof/>
          </w:rPr>
          <w:fldChar w:fldCharType="begin"/>
        </w:r>
        <w:r w:rsidR="0020506E">
          <w:rPr>
            <w:noProof/>
          </w:rPr>
          <w:instrText xml:space="preserve"> PAGEREF _Toc57238013 \h </w:instrText>
        </w:r>
        <w:r w:rsidR="0020506E">
          <w:rPr>
            <w:noProof/>
          </w:rPr>
        </w:r>
        <w:r w:rsidR="0020506E">
          <w:rPr>
            <w:noProof/>
          </w:rPr>
          <w:fldChar w:fldCharType="separate"/>
        </w:r>
        <w:r w:rsidR="00E6019E">
          <w:rPr>
            <w:noProof/>
          </w:rPr>
          <w:t>3</w:t>
        </w:r>
        <w:r w:rsidR="0020506E">
          <w:rPr>
            <w:noProof/>
          </w:rPr>
          <w:fldChar w:fldCharType="end"/>
        </w:r>
      </w:hyperlink>
    </w:p>
    <w:p w14:paraId="4473693F" w14:textId="4EB31B90"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14" w:history="1">
        <w:r w:rsidR="0020506E" w:rsidRPr="00565C04">
          <w:rPr>
            <w:rStyle w:val="Hyperlink"/>
            <w:noProof/>
          </w:rPr>
          <w:t>2.1.</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Entstehungsgeschichte</w:t>
        </w:r>
        <w:r w:rsidR="0020506E">
          <w:rPr>
            <w:noProof/>
          </w:rPr>
          <w:tab/>
        </w:r>
        <w:r w:rsidR="0020506E">
          <w:rPr>
            <w:noProof/>
          </w:rPr>
          <w:fldChar w:fldCharType="begin"/>
        </w:r>
        <w:r w:rsidR="0020506E">
          <w:rPr>
            <w:noProof/>
          </w:rPr>
          <w:instrText xml:space="preserve"> PAGEREF _Toc57238014 \h </w:instrText>
        </w:r>
        <w:r w:rsidR="0020506E">
          <w:rPr>
            <w:noProof/>
          </w:rPr>
        </w:r>
        <w:r w:rsidR="0020506E">
          <w:rPr>
            <w:noProof/>
          </w:rPr>
          <w:fldChar w:fldCharType="separate"/>
        </w:r>
        <w:r w:rsidR="00E6019E">
          <w:rPr>
            <w:noProof/>
          </w:rPr>
          <w:t>3</w:t>
        </w:r>
        <w:r w:rsidR="0020506E">
          <w:rPr>
            <w:noProof/>
          </w:rPr>
          <w:fldChar w:fldCharType="end"/>
        </w:r>
      </w:hyperlink>
    </w:p>
    <w:p w14:paraId="1A99719A" w14:textId="3F5ABD1D"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15" w:history="1">
        <w:r w:rsidR="0020506E" w:rsidRPr="00565C04">
          <w:rPr>
            <w:rStyle w:val="Hyperlink"/>
            <w:noProof/>
          </w:rPr>
          <w:t>2.2.</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Lage und Räumlichkeiten</w:t>
        </w:r>
        <w:r w:rsidR="0020506E">
          <w:rPr>
            <w:noProof/>
          </w:rPr>
          <w:tab/>
        </w:r>
        <w:r w:rsidR="0020506E">
          <w:rPr>
            <w:noProof/>
          </w:rPr>
          <w:fldChar w:fldCharType="begin"/>
        </w:r>
        <w:r w:rsidR="0020506E">
          <w:rPr>
            <w:noProof/>
          </w:rPr>
          <w:instrText xml:space="preserve"> PAGEREF _Toc57238015 \h </w:instrText>
        </w:r>
        <w:r w:rsidR="0020506E">
          <w:rPr>
            <w:noProof/>
          </w:rPr>
        </w:r>
        <w:r w:rsidR="0020506E">
          <w:rPr>
            <w:noProof/>
          </w:rPr>
          <w:fldChar w:fldCharType="separate"/>
        </w:r>
        <w:r w:rsidR="00E6019E">
          <w:rPr>
            <w:noProof/>
          </w:rPr>
          <w:t>3</w:t>
        </w:r>
        <w:r w:rsidR="0020506E">
          <w:rPr>
            <w:noProof/>
          </w:rPr>
          <w:fldChar w:fldCharType="end"/>
        </w:r>
      </w:hyperlink>
    </w:p>
    <w:p w14:paraId="0BA7E103" w14:textId="3C37876D"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16" w:history="1">
        <w:r w:rsidR="0020506E" w:rsidRPr="00565C04">
          <w:rPr>
            <w:rStyle w:val="Hyperlink"/>
            <w:noProof/>
          </w:rPr>
          <w:t>2.3.</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Betreuung</w:t>
        </w:r>
        <w:r w:rsidR="0020506E">
          <w:rPr>
            <w:noProof/>
          </w:rPr>
          <w:tab/>
        </w:r>
        <w:r w:rsidR="0020506E">
          <w:rPr>
            <w:noProof/>
          </w:rPr>
          <w:fldChar w:fldCharType="begin"/>
        </w:r>
        <w:r w:rsidR="0020506E">
          <w:rPr>
            <w:noProof/>
          </w:rPr>
          <w:instrText xml:space="preserve"> PAGEREF _Toc57238016 \h </w:instrText>
        </w:r>
        <w:r w:rsidR="0020506E">
          <w:rPr>
            <w:noProof/>
          </w:rPr>
        </w:r>
        <w:r w:rsidR="0020506E">
          <w:rPr>
            <w:noProof/>
          </w:rPr>
          <w:fldChar w:fldCharType="separate"/>
        </w:r>
        <w:r w:rsidR="00E6019E">
          <w:rPr>
            <w:noProof/>
          </w:rPr>
          <w:t>4</w:t>
        </w:r>
        <w:r w:rsidR="0020506E">
          <w:rPr>
            <w:noProof/>
          </w:rPr>
          <w:fldChar w:fldCharType="end"/>
        </w:r>
      </w:hyperlink>
    </w:p>
    <w:p w14:paraId="426FEF2E" w14:textId="4A2C1E64"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17" w:history="1">
        <w:r w:rsidR="0020506E" w:rsidRPr="00565C04">
          <w:rPr>
            <w:rStyle w:val="Hyperlink"/>
            <w:noProof/>
          </w:rPr>
          <w:t>2.4.</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Alltagsgestaltung im Kinderladen</w:t>
        </w:r>
        <w:r w:rsidR="0020506E">
          <w:rPr>
            <w:noProof/>
          </w:rPr>
          <w:tab/>
        </w:r>
        <w:r w:rsidR="0020506E">
          <w:rPr>
            <w:noProof/>
          </w:rPr>
          <w:fldChar w:fldCharType="begin"/>
        </w:r>
        <w:r w:rsidR="0020506E">
          <w:rPr>
            <w:noProof/>
          </w:rPr>
          <w:instrText xml:space="preserve"> PAGEREF _Toc57238017 \h </w:instrText>
        </w:r>
        <w:r w:rsidR="0020506E">
          <w:rPr>
            <w:noProof/>
          </w:rPr>
        </w:r>
        <w:r w:rsidR="0020506E">
          <w:rPr>
            <w:noProof/>
          </w:rPr>
          <w:fldChar w:fldCharType="separate"/>
        </w:r>
        <w:r w:rsidR="00E6019E">
          <w:rPr>
            <w:noProof/>
          </w:rPr>
          <w:t>4</w:t>
        </w:r>
        <w:r w:rsidR="0020506E">
          <w:rPr>
            <w:noProof/>
          </w:rPr>
          <w:fldChar w:fldCharType="end"/>
        </w:r>
      </w:hyperlink>
    </w:p>
    <w:p w14:paraId="5B378F4D" w14:textId="48F6B5B0"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18" w:history="1">
        <w:r w:rsidR="0020506E" w:rsidRPr="00565C04">
          <w:rPr>
            <w:rStyle w:val="Hyperlink"/>
            <w:noProof/>
          </w:rPr>
          <w:t>2.5.</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Elternbeiträge</w:t>
        </w:r>
        <w:r w:rsidR="0020506E">
          <w:rPr>
            <w:noProof/>
          </w:rPr>
          <w:tab/>
        </w:r>
        <w:r w:rsidR="0020506E">
          <w:rPr>
            <w:noProof/>
          </w:rPr>
          <w:fldChar w:fldCharType="begin"/>
        </w:r>
        <w:r w:rsidR="0020506E">
          <w:rPr>
            <w:noProof/>
          </w:rPr>
          <w:instrText xml:space="preserve"> PAGEREF _Toc57238018 \h </w:instrText>
        </w:r>
        <w:r w:rsidR="0020506E">
          <w:rPr>
            <w:noProof/>
          </w:rPr>
        </w:r>
        <w:r w:rsidR="0020506E">
          <w:rPr>
            <w:noProof/>
          </w:rPr>
          <w:fldChar w:fldCharType="separate"/>
        </w:r>
        <w:r w:rsidR="00E6019E">
          <w:rPr>
            <w:noProof/>
          </w:rPr>
          <w:t>5</w:t>
        </w:r>
        <w:r w:rsidR="0020506E">
          <w:rPr>
            <w:noProof/>
          </w:rPr>
          <w:fldChar w:fldCharType="end"/>
        </w:r>
      </w:hyperlink>
    </w:p>
    <w:p w14:paraId="7D8163C5" w14:textId="41978897"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19" w:history="1">
        <w:r w:rsidR="0020506E" w:rsidRPr="00565C04">
          <w:rPr>
            <w:rStyle w:val="Hyperlink"/>
            <w:noProof/>
          </w:rPr>
          <w:t>2.6.</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Anmeldeverfahren</w:t>
        </w:r>
        <w:r w:rsidR="0020506E">
          <w:rPr>
            <w:noProof/>
          </w:rPr>
          <w:tab/>
        </w:r>
        <w:r w:rsidR="0020506E">
          <w:rPr>
            <w:noProof/>
          </w:rPr>
          <w:fldChar w:fldCharType="begin"/>
        </w:r>
        <w:r w:rsidR="0020506E">
          <w:rPr>
            <w:noProof/>
          </w:rPr>
          <w:instrText xml:space="preserve"> PAGEREF _Toc57238019 \h </w:instrText>
        </w:r>
        <w:r w:rsidR="0020506E">
          <w:rPr>
            <w:noProof/>
          </w:rPr>
        </w:r>
        <w:r w:rsidR="0020506E">
          <w:rPr>
            <w:noProof/>
          </w:rPr>
          <w:fldChar w:fldCharType="separate"/>
        </w:r>
        <w:r w:rsidR="00E6019E">
          <w:rPr>
            <w:noProof/>
          </w:rPr>
          <w:t>5</w:t>
        </w:r>
        <w:r w:rsidR="0020506E">
          <w:rPr>
            <w:noProof/>
          </w:rPr>
          <w:fldChar w:fldCharType="end"/>
        </w:r>
      </w:hyperlink>
    </w:p>
    <w:p w14:paraId="67DD84DC" w14:textId="0F697C4B"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20" w:history="1">
        <w:r w:rsidR="0020506E" w:rsidRPr="00565C04">
          <w:rPr>
            <w:rStyle w:val="Hyperlink"/>
            <w:noProof/>
          </w:rPr>
          <w:t>2.7.</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Rahmenbedingungen</w:t>
        </w:r>
        <w:r w:rsidR="0020506E">
          <w:rPr>
            <w:noProof/>
          </w:rPr>
          <w:tab/>
        </w:r>
        <w:r w:rsidR="0020506E">
          <w:rPr>
            <w:noProof/>
          </w:rPr>
          <w:fldChar w:fldCharType="begin"/>
        </w:r>
        <w:r w:rsidR="0020506E">
          <w:rPr>
            <w:noProof/>
          </w:rPr>
          <w:instrText xml:space="preserve"> PAGEREF _Toc57238020 \h </w:instrText>
        </w:r>
        <w:r w:rsidR="0020506E">
          <w:rPr>
            <w:noProof/>
          </w:rPr>
        </w:r>
        <w:r w:rsidR="0020506E">
          <w:rPr>
            <w:noProof/>
          </w:rPr>
          <w:fldChar w:fldCharType="separate"/>
        </w:r>
        <w:r w:rsidR="00E6019E">
          <w:rPr>
            <w:noProof/>
          </w:rPr>
          <w:t>6</w:t>
        </w:r>
        <w:r w:rsidR="0020506E">
          <w:rPr>
            <w:noProof/>
          </w:rPr>
          <w:fldChar w:fldCharType="end"/>
        </w:r>
      </w:hyperlink>
    </w:p>
    <w:p w14:paraId="383ED559" w14:textId="7DFEA0B4" w:rsidR="0020506E" w:rsidRDefault="00584114" w:rsidP="0020506E">
      <w:pPr>
        <w:pStyle w:val="Verzeichnis1"/>
        <w:spacing w:line="360" w:lineRule="auto"/>
        <w:ind w:left="902"/>
        <w:rPr>
          <w:rFonts w:asciiTheme="minorHAnsi" w:eastAsiaTheme="minorEastAsia" w:hAnsiTheme="minorHAnsi" w:cstheme="minorBidi"/>
          <w:noProof/>
          <w:kern w:val="0"/>
          <w:szCs w:val="22"/>
          <w:lang w:val="en-GB" w:eastAsia="en-GB"/>
        </w:rPr>
      </w:pPr>
      <w:hyperlink w:anchor="_Toc57238021" w:history="1">
        <w:r w:rsidR="0020506E" w:rsidRPr="00565C04">
          <w:rPr>
            <w:rStyle w:val="Hyperlink"/>
            <w:noProof/>
          </w:rPr>
          <w:t>3.</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Mitgliedschaft im Elternverein Bullerbü – Chancen und Verpflichtungen</w:t>
        </w:r>
        <w:r w:rsidR="0020506E">
          <w:rPr>
            <w:noProof/>
          </w:rPr>
          <w:tab/>
        </w:r>
        <w:r w:rsidR="0020506E">
          <w:rPr>
            <w:noProof/>
          </w:rPr>
          <w:fldChar w:fldCharType="begin"/>
        </w:r>
        <w:r w:rsidR="0020506E">
          <w:rPr>
            <w:noProof/>
          </w:rPr>
          <w:instrText xml:space="preserve"> PAGEREF _Toc57238021 \h </w:instrText>
        </w:r>
        <w:r w:rsidR="0020506E">
          <w:rPr>
            <w:noProof/>
          </w:rPr>
        </w:r>
        <w:r w:rsidR="0020506E">
          <w:rPr>
            <w:noProof/>
          </w:rPr>
          <w:fldChar w:fldCharType="separate"/>
        </w:r>
        <w:r w:rsidR="00E6019E">
          <w:rPr>
            <w:noProof/>
          </w:rPr>
          <w:t>7</w:t>
        </w:r>
        <w:r w:rsidR="0020506E">
          <w:rPr>
            <w:noProof/>
          </w:rPr>
          <w:fldChar w:fldCharType="end"/>
        </w:r>
      </w:hyperlink>
    </w:p>
    <w:p w14:paraId="5D8B809C" w14:textId="318AE3E1"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22" w:history="1">
        <w:r w:rsidR="0020506E" w:rsidRPr="00565C04">
          <w:rPr>
            <w:rStyle w:val="Hyperlink"/>
            <w:noProof/>
          </w:rPr>
          <w:t>3.1.</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Die Eltern als Vereinsmitglieder</w:t>
        </w:r>
        <w:r w:rsidR="0020506E">
          <w:rPr>
            <w:noProof/>
          </w:rPr>
          <w:tab/>
        </w:r>
        <w:r w:rsidR="0020506E">
          <w:rPr>
            <w:noProof/>
          </w:rPr>
          <w:fldChar w:fldCharType="begin"/>
        </w:r>
        <w:r w:rsidR="0020506E">
          <w:rPr>
            <w:noProof/>
          </w:rPr>
          <w:instrText xml:space="preserve"> PAGEREF _Toc57238022 \h </w:instrText>
        </w:r>
        <w:r w:rsidR="0020506E">
          <w:rPr>
            <w:noProof/>
          </w:rPr>
        </w:r>
        <w:r w:rsidR="0020506E">
          <w:rPr>
            <w:noProof/>
          </w:rPr>
          <w:fldChar w:fldCharType="separate"/>
        </w:r>
        <w:r w:rsidR="00E6019E">
          <w:rPr>
            <w:noProof/>
          </w:rPr>
          <w:t>7</w:t>
        </w:r>
        <w:r w:rsidR="0020506E">
          <w:rPr>
            <w:noProof/>
          </w:rPr>
          <w:fldChar w:fldCharType="end"/>
        </w:r>
      </w:hyperlink>
    </w:p>
    <w:p w14:paraId="4BD1D33D" w14:textId="30035547" w:rsidR="0020506E" w:rsidRDefault="00584114" w:rsidP="0020506E">
      <w:pPr>
        <w:pStyle w:val="Verzeichnis2"/>
        <w:spacing w:line="360" w:lineRule="auto"/>
        <w:ind w:left="1124"/>
        <w:rPr>
          <w:rFonts w:asciiTheme="minorHAnsi" w:eastAsiaTheme="minorEastAsia" w:hAnsiTheme="minorHAnsi" w:cstheme="minorBidi"/>
          <w:noProof/>
          <w:kern w:val="0"/>
          <w:szCs w:val="22"/>
          <w:lang w:val="en-GB" w:eastAsia="en-GB"/>
        </w:rPr>
      </w:pPr>
      <w:hyperlink w:anchor="_Toc57238023" w:history="1">
        <w:r w:rsidR="0020506E" w:rsidRPr="00565C04">
          <w:rPr>
            <w:rStyle w:val="Hyperlink"/>
            <w:noProof/>
          </w:rPr>
          <w:t>3.2.</w:t>
        </w:r>
        <w:r w:rsidR="0020506E">
          <w:rPr>
            <w:rFonts w:asciiTheme="minorHAnsi" w:eastAsiaTheme="minorEastAsia" w:hAnsiTheme="minorHAnsi" w:cstheme="minorBidi"/>
            <w:noProof/>
            <w:kern w:val="0"/>
            <w:szCs w:val="22"/>
            <w:lang w:val="en-GB" w:eastAsia="en-GB"/>
          </w:rPr>
          <w:tab/>
        </w:r>
        <w:r w:rsidR="0020506E" w:rsidRPr="00565C04">
          <w:rPr>
            <w:rStyle w:val="Hyperlink"/>
            <w:noProof/>
          </w:rPr>
          <w:t>Zusammenarbeit von Eltern und Pädagoginnen (Erziehungspartnerschaft)</w:t>
        </w:r>
        <w:r w:rsidR="0020506E">
          <w:rPr>
            <w:noProof/>
          </w:rPr>
          <w:tab/>
        </w:r>
        <w:r w:rsidR="0020506E">
          <w:rPr>
            <w:noProof/>
          </w:rPr>
          <w:fldChar w:fldCharType="begin"/>
        </w:r>
        <w:r w:rsidR="0020506E">
          <w:rPr>
            <w:noProof/>
          </w:rPr>
          <w:instrText xml:space="preserve"> PAGEREF _Toc57238023 \h </w:instrText>
        </w:r>
        <w:r w:rsidR="0020506E">
          <w:rPr>
            <w:noProof/>
          </w:rPr>
        </w:r>
        <w:r w:rsidR="0020506E">
          <w:rPr>
            <w:noProof/>
          </w:rPr>
          <w:fldChar w:fldCharType="separate"/>
        </w:r>
        <w:r w:rsidR="00E6019E">
          <w:rPr>
            <w:noProof/>
          </w:rPr>
          <w:t>8</w:t>
        </w:r>
        <w:r w:rsidR="0020506E">
          <w:rPr>
            <w:noProof/>
          </w:rPr>
          <w:fldChar w:fldCharType="end"/>
        </w:r>
      </w:hyperlink>
    </w:p>
    <w:p w14:paraId="70B54075" w14:textId="1AC7B00B" w:rsidR="00D3707B" w:rsidRDefault="00045FEF" w:rsidP="0020506E">
      <w:pPr>
        <w:tabs>
          <w:tab w:val="right" w:leader="dot" w:pos="8494"/>
        </w:tabs>
        <w:spacing w:line="360" w:lineRule="auto"/>
        <w:ind w:left="902"/>
      </w:pPr>
      <w:r>
        <w:fldChar w:fldCharType="end"/>
      </w:r>
    </w:p>
    <w:p w14:paraId="7476C495" w14:textId="552A24B1" w:rsidR="00D3707B" w:rsidRDefault="00A62699" w:rsidP="00164D98">
      <w:pPr>
        <w:pStyle w:val="header1"/>
      </w:pPr>
      <w:bookmarkStart w:id="0" w:name="__RefHeading__1091_315743191"/>
      <w:r>
        <w:lastRenderedPageBreak/>
        <w:t xml:space="preserve"> </w:t>
      </w:r>
      <w:bookmarkStart w:id="1" w:name="_Toc57238012"/>
      <w:r w:rsidR="00045FEF">
        <w:t>Vorwort</w:t>
      </w:r>
      <w:bookmarkEnd w:id="0"/>
      <w:bookmarkEnd w:id="1"/>
    </w:p>
    <w:p w14:paraId="0B60808B" w14:textId="1F7F9BA3" w:rsidR="00D3707B" w:rsidRDefault="00ED54EE">
      <w:pPr>
        <w:pStyle w:val="FormatvorlagefliesstextFett"/>
        <w:spacing w:line="240" w:lineRule="auto"/>
        <w:ind w:left="0"/>
        <w:jc w:val="both"/>
      </w:pPr>
      <w:r>
        <w:rPr>
          <w:b w:val="0"/>
          <w:color w:val="000000"/>
          <w:sz w:val="24"/>
          <w:szCs w:val="24"/>
        </w:rPr>
        <w:t>Das vorliegende Dokument gibt eine Übersicht über den Elternverein Kinderladen Bullerbü</w:t>
      </w:r>
      <w:r w:rsidR="003B0300">
        <w:rPr>
          <w:b w:val="0"/>
          <w:color w:val="000000"/>
          <w:sz w:val="24"/>
          <w:szCs w:val="24"/>
        </w:rPr>
        <w:t xml:space="preserve"> zum Zeitpunkt November 2020</w:t>
      </w:r>
      <w:r w:rsidR="00332C64">
        <w:rPr>
          <w:b w:val="0"/>
          <w:color w:val="000000"/>
          <w:sz w:val="24"/>
          <w:szCs w:val="24"/>
        </w:rPr>
        <w:t>.</w:t>
      </w:r>
    </w:p>
    <w:p w14:paraId="1D1933DB" w14:textId="660E2956" w:rsidR="00D3707B" w:rsidRDefault="00ED54EE" w:rsidP="00ED54EE">
      <w:pPr>
        <w:pStyle w:val="FormatvorlagefliesstextFett"/>
        <w:spacing w:line="240" w:lineRule="auto"/>
        <w:ind w:left="0"/>
        <w:jc w:val="both"/>
        <w:rPr>
          <w:b w:val="0"/>
          <w:color w:val="000000"/>
          <w:sz w:val="24"/>
          <w:szCs w:val="24"/>
        </w:rPr>
      </w:pPr>
      <w:r>
        <w:rPr>
          <w:b w:val="0"/>
          <w:color w:val="000000"/>
          <w:sz w:val="24"/>
          <w:szCs w:val="24"/>
        </w:rPr>
        <w:t>Es</w:t>
      </w:r>
      <w:r w:rsidR="00045FEF">
        <w:rPr>
          <w:b w:val="0"/>
          <w:color w:val="000000"/>
          <w:sz w:val="24"/>
          <w:szCs w:val="24"/>
        </w:rPr>
        <w:t xml:space="preserve"> kann </w:t>
      </w:r>
      <w:r>
        <w:rPr>
          <w:b w:val="0"/>
          <w:color w:val="000000"/>
          <w:sz w:val="24"/>
          <w:szCs w:val="24"/>
        </w:rPr>
        <w:t>interessierten</w:t>
      </w:r>
      <w:r w:rsidR="00045FEF">
        <w:rPr>
          <w:b w:val="0"/>
          <w:color w:val="000000"/>
          <w:sz w:val="24"/>
          <w:szCs w:val="24"/>
        </w:rPr>
        <w:t xml:space="preserve"> Eltern bei der Überlegung behilflich sein, inwiefern der Eintritt in den Kinderladen Bullerbü e.V. für sie und ihr Kind in Frage kommt. </w:t>
      </w:r>
    </w:p>
    <w:p w14:paraId="6AE72210" w14:textId="20912BD2" w:rsidR="00D3707B" w:rsidRDefault="00045FEF">
      <w:pPr>
        <w:pStyle w:val="FormatvorlagefliesstextFett"/>
        <w:spacing w:line="240" w:lineRule="auto"/>
        <w:ind w:left="0"/>
        <w:jc w:val="both"/>
        <w:rPr>
          <w:b w:val="0"/>
          <w:color w:val="000000"/>
          <w:sz w:val="24"/>
          <w:szCs w:val="24"/>
        </w:rPr>
      </w:pPr>
      <w:r>
        <w:rPr>
          <w:b w:val="0"/>
          <w:color w:val="000000"/>
          <w:sz w:val="24"/>
          <w:szCs w:val="24"/>
        </w:rPr>
        <w:t>Der Lesbarkeit halber werden alle Mitarbeiterinnen</w:t>
      </w:r>
      <w:r w:rsidR="00ED54EE">
        <w:rPr>
          <w:b w:val="0"/>
          <w:color w:val="000000"/>
          <w:sz w:val="24"/>
          <w:szCs w:val="24"/>
        </w:rPr>
        <w:t xml:space="preserve"> im Folgenden</w:t>
      </w:r>
      <w:r>
        <w:rPr>
          <w:b w:val="0"/>
          <w:color w:val="000000"/>
          <w:sz w:val="24"/>
          <w:szCs w:val="24"/>
        </w:rPr>
        <w:t xml:space="preserve"> als Pädagoginnen bezeichnet.</w:t>
      </w:r>
    </w:p>
    <w:p w14:paraId="4012A0EB" w14:textId="17905D1C" w:rsidR="00D3707B" w:rsidRDefault="00164D98" w:rsidP="00164D98">
      <w:pPr>
        <w:pStyle w:val="U1"/>
        <w:numPr>
          <w:ilvl w:val="0"/>
          <w:numId w:val="7"/>
        </w:numPr>
      </w:pPr>
      <w:bookmarkStart w:id="2" w:name="__RefHeading__937_315743191"/>
      <w:bookmarkStart w:id="3" w:name="__RefHeading__1093_315743191"/>
      <w:bookmarkEnd w:id="2"/>
      <w:r>
        <w:t xml:space="preserve"> </w:t>
      </w:r>
      <w:bookmarkStart w:id="4" w:name="_Toc57238013"/>
      <w:r w:rsidR="00045FEF">
        <w:t xml:space="preserve">Kinderladen Bullerbü – </w:t>
      </w:r>
      <w:bookmarkEnd w:id="3"/>
      <w:r w:rsidR="00950A83">
        <w:t>Informationen</w:t>
      </w:r>
      <w:bookmarkEnd w:id="4"/>
    </w:p>
    <w:p w14:paraId="25B440CC" w14:textId="72815D79" w:rsidR="00D3707B" w:rsidRPr="00164D98" w:rsidRDefault="00045FEF" w:rsidP="00164D98">
      <w:pPr>
        <w:pStyle w:val="header2"/>
      </w:pPr>
      <w:bookmarkStart w:id="5" w:name="__RefHeading__939_315743191"/>
      <w:bookmarkStart w:id="6" w:name="__RefHeading__1181_315743191"/>
      <w:bookmarkStart w:id="7" w:name="_Toc57238014"/>
      <w:bookmarkEnd w:id="5"/>
      <w:r w:rsidRPr="00164D98">
        <w:t>Entstehung</w:t>
      </w:r>
      <w:r w:rsidR="00164D98" w:rsidRPr="00164D98">
        <w:t>s</w:t>
      </w:r>
      <w:r w:rsidRPr="00164D98">
        <w:t>geschichte</w:t>
      </w:r>
      <w:bookmarkEnd w:id="6"/>
      <w:bookmarkEnd w:id="7"/>
    </w:p>
    <w:p w14:paraId="12424742" w14:textId="118A6282" w:rsidR="00C071BE" w:rsidRPr="0038629E" w:rsidRDefault="00045FEF" w:rsidP="0038629E">
      <w:pPr>
        <w:pStyle w:val="fliesstext"/>
        <w:spacing w:line="240" w:lineRule="auto"/>
        <w:ind w:left="0"/>
        <w:jc w:val="both"/>
        <w:rPr>
          <w:sz w:val="24"/>
          <w:szCs w:val="24"/>
        </w:rPr>
      </w:pPr>
      <w:r>
        <w:rPr>
          <w:sz w:val="24"/>
          <w:szCs w:val="24"/>
        </w:rPr>
        <w:t>Der Kinderladen Bullerbü e.V. ist ein Elternverein und besteht seit November 1988. Die Initiative ging auf einige Eltern zurück, die mit der Gründung die Ganztagesbetreuung von Kleinkindern in nicht staatlichen Einrichtungen ermöglichen bzw. erweitern wollten. Der Kinderladen sollte zum einen berufstätigen oder studierenden Eltern – insbesondere den Müttern – ermöglichen, Kindererziehung und Beruf bzw. Studium zu vereinbaren und damit auch traditionelle Rollenverteilungen in der Familie überwinden helfen. Zum anderen wollten die Eltern ihren Kindern die Möglichkeit bieten, frühzeitig soziale Kontakte zu anderen Kindern zu knüpfen. Bis zum Herbst 2003 war der Kinderladen in Räumlichkeiten in der Oderstraße zu Hause. Im November 2003 zog die Kindergruppe dann in die Mainstraße um. Die neuen, größeren Räumlichkeiten bieten den Kindern wesentlich mehr Platz und sind von den Eltern mit viel Engagement und Kreativität liebevoll und kindgerecht gestaltet worden.</w:t>
      </w:r>
      <w:bookmarkStart w:id="8" w:name="__RefHeading__941_315743191"/>
      <w:bookmarkStart w:id="9" w:name="__RefHeading__1183_315743191"/>
      <w:bookmarkEnd w:id="8"/>
      <w:r w:rsidR="00EE6494">
        <w:rPr>
          <w:sz w:val="24"/>
          <w:szCs w:val="24"/>
        </w:rPr>
        <w:t xml:space="preserve"> Im Sommer 2020 wurde die Küche renoviert und der Garten mit einem großen Sandbereich ausgestattet.</w:t>
      </w:r>
    </w:p>
    <w:p w14:paraId="491934F3" w14:textId="42EFF5BA" w:rsidR="00332C64" w:rsidRDefault="00332C64" w:rsidP="00332C64">
      <w:pPr>
        <w:pStyle w:val="header2"/>
      </w:pPr>
      <w:bookmarkStart w:id="10" w:name="_Toc57238015"/>
      <w:r>
        <w:t>Lage</w:t>
      </w:r>
      <w:r w:rsidR="00480CD3">
        <w:t xml:space="preserve"> und Räumlichkeiten</w:t>
      </w:r>
      <w:bookmarkEnd w:id="10"/>
    </w:p>
    <w:p w14:paraId="6DB7EC9A" w14:textId="77777777" w:rsidR="004B78B2" w:rsidRDefault="00332C64" w:rsidP="004B78B2">
      <w:pPr>
        <w:pStyle w:val="fliesstext"/>
        <w:spacing w:line="240" w:lineRule="auto"/>
        <w:ind w:left="0"/>
        <w:jc w:val="both"/>
        <w:rPr>
          <w:sz w:val="24"/>
          <w:szCs w:val="24"/>
        </w:rPr>
      </w:pPr>
      <w:r>
        <w:rPr>
          <w:sz w:val="24"/>
          <w:szCs w:val="24"/>
        </w:rPr>
        <w:t xml:space="preserve">Der Kinderladen Bullerbü e.V. ist mitten in der Bremer Neustadt angesiedelt. In unmittelbarer Nähe befinden sich die </w:t>
      </w:r>
      <w:proofErr w:type="spellStart"/>
      <w:r>
        <w:rPr>
          <w:sz w:val="24"/>
          <w:szCs w:val="24"/>
        </w:rPr>
        <w:t>Neustadtswallanlagen</w:t>
      </w:r>
      <w:proofErr w:type="spellEnd"/>
      <w:r>
        <w:rPr>
          <w:sz w:val="24"/>
          <w:szCs w:val="24"/>
        </w:rPr>
        <w:t>, die den Kindern viel Bewegungsfreiraum und zwei große Spielplätze bieten. Auch einige andere Spielplätze in der Umgebung sind in kurzer Zeit zu erreichen. Durch die zentrale Lage ist eine gute Anbindung an die öffentlichen Verkehrsmittel (Haltestellen Hochschule und Pappelstraße) gegeben. Dies ist nicht nur für die Eltern, sondern auch für die gelegentlichen Ausflüge der Kindergruppe von Vorteil.</w:t>
      </w:r>
    </w:p>
    <w:p w14:paraId="054E74FD" w14:textId="3549DD34" w:rsidR="004B78B2" w:rsidRDefault="004B78B2" w:rsidP="004B78B2">
      <w:pPr>
        <w:pStyle w:val="fliesstext"/>
        <w:spacing w:line="240" w:lineRule="auto"/>
        <w:ind w:left="0"/>
        <w:jc w:val="both"/>
        <w:rPr>
          <w:sz w:val="24"/>
          <w:szCs w:val="24"/>
        </w:rPr>
      </w:pPr>
      <w:r>
        <w:rPr>
          <w:sz w:val="24"/>
          <w:szCs w:val="24"/>
        </w:rPr>
        <w:t>Die Räume des Kinderladens gliedern sich folgendermaßen auf:</w:t>
      </w:r>
    </w:p>
    <w:p w14:paraId="7662FD9C" w14:textId="6D765D6F" w:rsidR="004B78B2" w:rsidRDefault="004B78B2" w:rsidP="004B78B2">
      <w:pPr>
        <w:pStyle w:val="fliesstexteingerckt"/>
        <w:numPr>
          <w:ilvl w:val="0"/>
          <w:numId w:val="10"/>
        </w:numPr>
        <w:spacing w:line="240" w:lineRule="auto"/>
        <w:jc w:val="both"/>
        <w:rPr>
          <w:sz w:val="24"/>
          <w:szCs w:val="24"/>
        </w:rPr>
      </w:pPr>
      <w:r>
        <w:rPr>
          <w:sz w:val="24"/>
          <w:szCs w:val="24"/>
        </w:rPr>
        <w:t>1 Gruppenraum mit Hochebene (inkl. Teppich-Rutsche), Kuschelecke, Puppenküche, Spiel- und Maltisch, Bauteppich und Leseecke</w:t>
      </w:r>
    </w:p>
    <w:p w14:paraId="5F31F01B" w14:textId="77777777" w:rsidR="004B78B2" w:rsidRDefault="004B78B2" w:rsidP="004B78B2">
      <w:pPr>
        <w:pStyle w:val="fliesstexteingerckt"/>
        <w:numPr>
          <w:ilvl w:val="0"/>
          <w:numId w:val="10"/>
        </w:numPr>
        <w:spacing w:line="240" w:lineRule="auto"/>
        <w:jc w:val="both"/>
      </w:pPr>
      <w:r>
        <w:rPr>
          <w:sz w:val="24"/>
          <w:szCs w:val="24"/>
        </w:rPr>
        <w:t>1 Garderobenraum mit integriertem Wickeltisch</w:t>
      </w:r>
    </w:p>
    <w:p w14:paraId="01DFEA88" w14:textId="77777777" w:rsidR="004B78B2" w:rsidRPr="004B78B2" w:rsidRDefault="004B78B2" w:rsidP="004B78B2">
      <w:pPr>
        <w:pStyle w:val="fliesstexteingerckt"/>
        <w:numPr>
          <w:ilvl w:val="0"/>
          <w:numId w:val="10"/>
        </w:numPr>
        <w:spacing w:line="240" w:lineRule="auto"/>
        <w:jc w:val="both"/>
      </w:pPr>
      <w:r w:rsidRPr="004B78B2">
        <w:rPr>
          <w:sz w:val="24"/>
          <w:szCs w:val="24"/>
        </w:rPr>
        <w:t>1 Schlaf- und Ruheraum, der den Kindern auch während des Vormittags Rückzugsmöglichkeiten bietet</w:t>
      </w:r>
    </w:p>
    <w:p w14:paraId="7923FA26" w14:textId="77777777" w:rsidR="004B78B2" w:rsidRDefault="004B78B2" w:rsidP="004B78B2">
      <w:pPr>
        <w:pStyle w:val="fliesstexteingerckt"/>
        <w:numPr>
          <w:ilvl w:val="0"/>
          <w:numId w:val="10"/>
        </w:numPr>
        <w:spacing w:line="240" w:lineRule="auto"/>
        <w:jc w:val="both"/>
        <w:rPr>
          <w:sz w:val="24"/>
          <w:szCs w:val="24"/>
        </w:rPr>
      </w:pPr>
      <w:r w:rsidRPr="004B78B2">
        <w:rPr>
          <w:sz w:val="24"/>
          <w:szCs w:val="24"/>
        </w:rPr>
        <w:t>1 Sanitärraum mit Kindertoilette, Erwachsenentoilette und Waschbecken</w:t>
      </w:r>
    </w:p>
    <w:p w14:paraId="6EF031A5" w14:textId="31ED56B4" w:rsidR="004B78B2" w:rsidRPr="004B78B2" w:rsidRDefault="004B78B2" w:rsidP="004B78B2">
      <w:pPr>
        <w:pStyle w:val="fliesstexteingerckt"/>
        <w:numPr>
          <w:ilvl w:val="0"/>
          <w:numId w:val="10"/>
        </w:numPr>
        <w:spacing w:line="240" w:lineRule="auto"/>
        <w:jc w:val="both"/>
        <w:rPr>
          <w:sz w:val="24"/>
          <w:szCs w:val="24"/>
        </w:rPr>
      </w:pPr>
      <w:r w:rsidRPr="004B78B2">
        <w:rPr>
          <w:sz w:val="24"/>
          <w:szCs w:val="24"/>
        </w:rPr>
        <w:lastRenderedPageBreak/>
        <w:t>1 Küche die nicht nur zum Einnehmen der Mahlzeiten, sondern auch für Mal- und Bastelangebote genutzt wird</w:t>
      </w:r>
    </w:p>
    <w:p w14:paraId="192D98DF" w14:textId="6A4E04EC" w:rsidR="004B78B2" w:rsidRDefault="004B78B2" w:rsidP="00332C64">
      <w:pPr>
        <w:pStyle w:val="fliesstext"/>
        <w:spacing w:line="240" w:lineRule="auto"/>
        <w:ind w:left="0"/>
        <w:jc w:val="both"/>
        <w:rPr>
          <w:sz w:val="24"/>
          <w:szCs w:val="24"/>
        </w:rPr>
      </w:pPr>
      <w:r>
        <w:rPr>
          <w:sz w:val="24"/>
          <w:szCs w:val="24"/>
        </w:rPr>
        <w:t>Außerdem gehört zum Kinderladen ein kleiner Vorgarten mit großem Sandkasten, Matschküche, Tisch und einer Vielzahl an Fahrzeugen, der den Kindern bei jedem Wetter die Möglichkeit bietet Zeit draußen zu verbringen.</w:t>
      </w:r>
    </w:p>
    <w:p w14:paraId="5C7004D1" w14:textId="67CFEC23" w:rsidR="00776C0E" w:rsidRDefault="00776C0E" w:rsidP="00776C0E">
      <w:pPr>
        <w:pStyle w:val="header2"/>
      </w:pPr>
      <w:bookmarkStart w:id="11" w:name="_Toc57238016"/>
      <w:r>
        <w:t>Betreuung</w:t>
      </w:r>
      <w:bookmarkEnd w:id="11"/>
    </w:p>
    <w:p w14:paraId="7C633739" w14:textId="5A19F728" w:rsidR="00C83E76" w:rsidRDefault="00C83E76" w:rsidP="00776C0E">
      <w:pPr>
        <w:pStyle w:val="fliesstext"/>
        <w:spacing w:line="240" w:lineRule="auto"/>
        <w:ind w:left="0"/>
        <w:jc w:val="both"/>
        <w:rPr>
          <w:sz w:val="24"/>
          <w:szCs w:val="24"/>
        </w:rPr>
      </w:pPr>
      <w:r w:rsidRPr="00C83E76">
        <w:rPr>
          <w:sz w:val="24"/>
          <w:szCs w:val="24"/>
        </w:rPr>
        <w:t>Der Kinderladen ist montags bis freitags jeweils von 7.45 Uhr bis 15.45 Uhr geöffnet. Gebracht werden können die Kinder von 7.45 – 9.00 Uhr, oder nach Absprache in Ausnahmefällen auch später am Vormittag. Die Abholzeit beginnt frühestens um 14.30 Uhr und endet um 15.45 Uhr.</w:t>
      </w:r>
    </w:p>
    <w:p w14:paraId="53DBBDA1" w14:textId="6BD36D5B" w:rsidR="00776C0E" w:rsidRDefault="00776C0E" w:rsidP="00776C0E">
      <w:pPr>
        <w:pStyle w:val="fliesstext"/>
        <w:spacing w:line="240" w:lineRule="auto"/>
        <w:ind w:left="0"/>
        <w:jc w:val="both"/>
        <w:rPr>
          <w:sz w:val="24"/>
          <w:szCs w:val="24"/>
        </w:rPr>
      </w:pPr>
      <w:r>
        <w:rPr>
          <w:sz w:val="24"/>
          <w:szCs w:val="24"/>
        </w:rPr>
        <w:t>Die Gruppe besteht aus 8 Kindern im Alter von 1 bis 3 Jahren.</w:t>
      </w:r>
      <w:r w:rsidR="00B34647">
        <w:rPr>
          <w:sz w:val="24"/>
          <w:szCs w:val="24"/>
        </w:rPr>
        <w:t xml:space="preserve"> Zu jedem Zeitpunkt wird die Gruppe von mindestens zwei Personen betreut. Wenn in Einzelf</w:t>
      </w:r>
      <w:r w:rsidR="00C83E76">
        <w:rPr>
          <w:sz w:val="24"/>
          <w:szCs w:val="24"/>
        </w:rPr>
        <w:t>ällen diese</w:t>
      </w:r>
      <w:r w:rsidR="00B34647">
        <w:rPr>
          <w:sz w:val="24"/>
          <w:szCs w:val="24"/>
        </w:rPr>
        <w:t xml:space="preserve"> B</w:t>
      </w:r>
      <w:r w:rsidR="00C83E76">
        <w:rPr>
          <w:sz w:val="24"/>
          <w:szCs w:val="24"/>
        </w:rPr>
        <w:t>etreuung</w:t>
      </w:r>
      <w:r w:rsidR="00B34647">
        <w:rPr>
          <w:sz w:val="24"/>
          <w:szCs w:val="24"/>
        </w:rPr>
        <w:t xml:space="preserve"> nicht gewährleistet werden kann, kann ein Einspringen eines oder zweier Eltern notwendig werden</w:t>
      </w:r>
      <w:r w:rsidR="00C83E76">
        <w:rPr>
          <w:sz w:val="24"/>
          <w:szCs w:val="24"/>
        </w:rPr>
        <w:t xml:space="preserve"> (Elterndienst)</w:t>
      </w:r>
      <w:r w:rsidR="00B34647">
        <w:rPr>
          <w:sz w:val="24"/>
          <w:szCs w:val="24"/>
        </w:rPr>
        <w:t xml:space="preserve">. Das </w:t>
      </w:r>
      <w:r w:rsidR="003B0300">
        <w:rPr>
          <w:sz w:val="24"/>
          <w:szCs w:val="24"/>
        </w:rPr>
        <w:t>p</w:t>
      </w:r>
      <w:r w:rsidR="00B34647">
        <w:rPr>
          <w:sz w:val="24"/>
          <w:szCs w:val="24"/>
        </w:rPr>
        <w:t>ädagogische T</w:t>
      </w:r>
      <w:r w:rsidR="00C83E76">
        <w:rPr>
          <w:sz w:val="24"/>
          <w:szCs w:val="24"/>
        </w:rPr>
        <w:t xml:space="preserve">eam wird durch mindestens eine Person unterstützt, die ihr Freiwilliges Soziales Jahr (FSJ) im Elternverein durchführt. So wird die Gruppe während eines Großteils der Öffnungszeit durch mindestens drei Personen betreut. </w:t>
      </w:r>
    </w:p>
    <w:p w14:paraId="0F1E7974" w14:textId="5D9A255D" w:rsidR="009F7DA7" w:rsidRDefault="009F7DA7" w:rsidP="002C30F5">
      <w:pPr>
        <w:pStyle w:val="fliesstext"/>
        <w:spacing w:line="240" w:lineRule="auto"/>
        <w:ind w:left="0"/>
        <w:jc w:val="both"/>
        <w:rPr>
          <w:sz w:val="24"/>
          <w:szCs w:val="24"/>
        </w:rPr>
      </w:pPr>
      <w:r>
        <w:rPr>
          <w:sz w:val="24"/>
          <w:szCs w:val="24"/>
        </w:rPr>
        <w:t>Einmal wöchentlich wird das Frühstück vom Kinderladen gestellt. An allen anderen Tagen bringen die Kinder das Frühstück von zu Hause mit. Das Mittagessen wird vom Cateringservice „Ratatouille“ täglich frisch geliefert</w:t>
      </w:r>
      <w:r w:rsidR="00B34647">
        <w:rPr>
          <w:sz w:val="24"/>
          <w:szCs w:val="24"/>
        </w:rPr>
        <w:t xml:space="preserve"> und kann je nach Wunsch des Elternvereins mit oder ohne Fleischanteil sein. </w:t>
      </w:r>
      <w:r>
        <w:rPr>
          <w:sz w:val="24"/>
          <w:szCs w:val="24"/>
        </w:rPr>
        <w:t xml:space="preserve">Die Kosten für das Mittagessen sind im Monatsbeitrag enthalten. Die Kinder erhalten Getränke (ungesüßten Tee, Wasser) und kleine Zwischenmalzeiten (Obst, </w:t>
      </w:r>
      <w:proofErr w:type="gramStart"/>
      <w:r>
        <w:rPr>
          <w:sz w:val="24"/>
          <w:szCs w:val="24"/>
        </w:rPr>
        <w:t>Gemüse  o.ä.</w:t>
      </w:r>
      <w:proofErr w:type="gramEnd"/>
      <w:r>
        <w:rPr>
          <w:sz w:val="24"/>
          <w:szCs w:val="24"/>
        </w:rPr>
        <w:t>).</w:t>
      </w:r>
    </w:p>
    <w:p w14:paraId="1FF0396C" w14:textId="323E9E94" w:rsidR="002C30F5" w:rsidRDefault="002C30F5" w:rsidP="002C30F5">
      <w:pPr>
        <w:pStyle w:val="fliesstext"/>
        <w:spacing w:line="240" w:lineRule="auto"/>
        <w:ind w:left="0"/>
        <w:jc w:val="both"/>
        <w:rPr>
          <w:sz w:val="24"/>
          <w:szCs w:val="24"/>
        </w:rPr>
      </w:pPr>
      <w:r>
        <w:rPr>
          <w:sz w:val="24"/>
          <w:szCs w:val="24"/>
        </w:rPr>
        <w:t>In der Regel bleibt die Einrichtung zwischen Weihnachten und Neujahr, sowie drei Wochen während der Sommerferien geschlossen. Die Termine für diese Schließzeiten werden zu Beginn des Kindergartenjahres, in Absprache mit der Elternschaft festgelegt.</w:t>
      </w:r>
    </w:p>
    <w:p w14:paraId="7DD83FD6" w14:textId="77777777" w:rsidR="003B0300" w:rsidRDefault="003B0300" w:rsidP="003B0300">
      <w:pPr>
        <w:pStyle w:val="header2"/>
      </w:pPr>
      <w:bookmarkStart w:id="12" w:name="__RefHeading__1241_315743191"/>
      <w:bookmarkStart w:id="13" w:name="_Toc57238017"/>
      <w:r>
        <w:t>Alltagsgestaltung im Kinderladen</w:t>
      </w:r>
      <w:bookmarkEnd w:id="12"/>
      <w:bookmarkEnd w:id="13"/>
    </w:p>
    <w:p w14:paraId="6C15FCA9" w14:textId="77777777" w:rsidR="003B0300" w:rsidRDefault="003B0300" w:rsidP="003B0300">
      <w:pPr>
        <w:pStyle w:val="fliesstexteingerckt"/>
        <w:spacing w:line="240" w:lineRule="auto"/>
        <w:ind w:left="0" w:firstLine="0"/>
        <w:jc w:val="both"/>
        <w:rPr>
          <w:sz w:val="24"/>
          <w:szCs w:val="24"/>
        </w:rPr>
      </w:pPr>
      <w:r>
        <w:rPr>
          <w:sz w:val="24"/>
          <w:szCs w:val="24"/>
        </w:rPr>
        <w:t xml:space="preserve">Die Alltagsgestaltung im Kinderladen ist nie starr, sondern immer variabel, da die Wünsche und Bedürfnisse der Kinder im Mittelpunkt allen Tuns stehen. Auch die Tageskonstellation der Kindergruppe und die der Pädagoginnen haben Einfluss auf den Tagesablauf. </w:t>
      </w:r>
    </w:p>
    <w:p w14:paraId="228ACC6B" w14:textId="77777777" w:rsidR="003B0300" w:rsidRDefault="003B0300" w:rsidP="003B0300">
      <w:pPr>
        <w:pStyle w:val="fliesstexteingerckt"/>
        <w:spacing w:line="240" w:lineRule="auto"/>
        <w:ind w:left="0" w:firstLine="0"/>
        <w:jc w:val="both"/>
        <w:rPr>
          <w:sz w:val="24"/>
          <w:szCs w:val="24"/>
        </w:rPr>
      </w:pPr>
      <w:r>
        <w:rPr>
          <w:sz w:val="24"/>
          <w:szCs w:val="24"/>
        </w:rPr>
        <w:t xml:space="preserve">Ein fester Bestandteil des Alltags ist das gemeinsame Feiern der Geburtstage von Kindern und Pädagoginnen, sowie von jahreszeitlichen Festen (Fasching, Sommerfest/Abschiedsfest, Laternenfest). Feste an denen auch die Eltern teilnehmen, finden normalerweise ab Beginn der Abholzeit oder später am Nachmittag statt. </w:t>
      </w:r>
    </w:p>
    <w:p w14:paraId="41D0E370" w14:textId="77777777" w:rsidR="003B0300" w:rsidRDefault="003B0300" w:rsidP="003B0300">
      <w:pPr>
        <w:pStyle w:val="fliesstexteingerckt"/>
        <w:spacing w:line="240" w:lineRule="auto"/>
        <w:ind w:left="0" w:firstLine="0"/>
        <w:jc w:val="both"/>
      </w:pPr>
      <w:r>
        <w:rPr>
          <w:sz w:val="24"/>
          <w:szCs w:val="24"/>
        </w:rPr>
        <w:t>Gelegentlich wird der Alltag durch besondere Aktionen, wie ein Ausflug in den Bürgerpark, zum Flughafen, an die Weser, oder auch den Besuch eines Kindes zuhause ergänzt.</w:t>
      </w:r>
    </w:p>
    <w:p w14:paraId="05B20CDE" w14:textId="37D0D1BC" w:rsidR="003B0300" w:rsidRDefault="003B0300" w:rsidP="0020506E">
      <w:pPr>
        <w:pStyle w:val="U3"/>
        <w:outlineLvl w:val="9"/>
      </w:pPr>
      <w:bookmarkStart w:id="14" w:name="__RefHeading__1011_315743191"/>
      <w:bookmarkStart w:id="15" w:name="__RefHeading__1243_315743191"/>
      <w:bookmarkEnd w:id="14"/>
      <w:r>
        <w:t>Zeitlicher Tagesablauf</w:t>
      </w:r>
      <w:bookmarkEnd w:id="15"/>
    </w:p>
    <w:p w14:paraId="1AA45793" w14:textId="77777777" w:rsidR="003B0300" w:rsidRDefault="003B0300" w:rsidP="003B0300">
      <w:pPr>
        <w:pStyle w:val="FormatvorlagefliesstexttagesablaufNach6pt"/>
        <w:spacing w:line="240" w:lineRule="auto"/>
        <w:jc w:val="both"/>
        <w:rPr>
          <w:sz w:val="24"/>
          <w:szCs w:val="24"/>
        </w:rPr>
      </w:pPr>
      <w:r>
        <w:rPr>
          <w:sz w:val="24"/>
          <w:szCs w:val="24"/>
        </w:rPr>
        <w:t xml:space="preserve">07:45 – 09:00 Uhr </w:t>
      </w:r>
      <w:r>
        <w:rPr>
          <w:sz w:val="24"/>
          <w:szCs w:val="24"/>
        </w:rPr>
        <w:tab/>
        <w:t>Bringzeit, Begrüßung der Kinder, Freispiel</w:t>
      </w:r>
    </w:p>
    <w:p w14:paraId="2DC05B59" w14:textId="77777777" w:rsidR="003B0300" w:rsidRDefault="003B0300" w:rsidP="003B0300">
      <w:pPr>
        <w:pStyle w:val="FormatvorlagefliesstexttagesablaufNach6pt"/>
        <w:spacing w:line="240" w:lineRule="auto"/>
        <w:jc w:val="both"/>
        <w:rPr>
          <w:sz w:val="24"/>
          <w:szCs w:val="24"/>
        </w:rPr>
      </w:pPr>
      <w:r>
        <w:rPr>
          <w:sz w:val="24"/>
          <w:szCs w:val="24"/>
        </w:rPr>
        <w:t xml:space="preserve">09:00 – 09:15 Uhr </w:t>
      </w:r>
      <w:r>
        <w:rPr>
          <w:sz w:val="24"/>
          <w:szCs w:val="24"/>
        </w:rPr>
        <w:tab/>
        <w:t>Morgenkreis – Lieder singen, kleine Spiele</w:t>
      </w:r>
    </w:p>
    <w:p w14:paraId="477D40F8" w14:textId="77777777" w:rsidR="003B0300" w:rsidRDefault="003B0300" w:rsidP="003B0300">
      <w:pPr>
        <w:pStyle w:val="FormatvorlagefliesstexttagesablaufNach6pt"/>
        <w:spacing w:line="240" w:lineRule="auto"/>
        <w:jc w:val="both"/>
        <w:rPr>
          <w:sz w:val="24"/>
          <w:szCs w:val="24"/>
        </w:rPr>
      </w:pPr>
      <w:r>
        <w:rPr>
          <w:sz w:val="24"/>
          <w:szCs w:val="24"/>
        </w:rPr>
        <w:t xml:space="preserve">09:15 – 09:45 Uhr </w:t>
      </w:r>
      <w:r>
        <w:rPr>
          <w:sz w:val="24"/>
          <w:szCs w:val="24"/>
        </w:rPr>
        <w:tab/>
        <w:t>gemeinsames Frühstück</w:t>
      </w:r>
    </w:p>
    <w:p w14:paraId="2B32498E" w14:textId="77777777" w:rsidR="003B0300" w:rsidRDefault="003B0300" w:rsidP="003B0300">
      <w:pPr>
        <w:pStyle w:val="FormatvorlagefliesstexttagesablaufNach6pt"/>
        <w:spacing w:line="240" w:lineRule="auto"/>
        <w:ind w:left="2832" w:hanging="2265"/>
        <w:jc w:val="both"/>
        <w:rPr>
          <w:sz w:val="24"/>
          <w:szCs w:val="24"/>
        </w:rPr>
      </w:pPr>
      <w:r>
        <w:rPr>
          <w:sz w:val="24"/>
          <w:szCs w:val="24"/>
        </w:rPr>
        <w:lastRenderedPageBreak/>
        <w:t xml:space="preserve">09:45 – 11:30 Uhr </w:t>
      </w:r>
      <w:r>
        <w:rPr>
          <w:sz w:val="24"/>
          <w:szCs w:val="24"/>
        </w:rPr>
        <w:tab/>
      </w:r>
      <w:r>
        <w:rPr>
          <w:sz w:val="24"/>
          <w:szCs w:val="24"/>
        </w:rPr>
        <w:tab/>
        <w:t>Freispiel, offene Angebote, Spielplatz, etc.</w:t>
      </w:r>
    </w:p>
    <w:p w14:paraId="433C8FCC" w14:textId="77777777" w:rsidR="003B0300" w:rsidRDefault="003B0300" w:rsidP="003B0300">
      <w:pPr>
        <w:pStyle w:val="FormatvorlagefliesstexttagesablaufNach6pt"/>
        <w:spacing w:line="240" w:lineRule="auto"/>
        <w:jc w:val="both"/>
        <w:rPr>
          <w:sz w:val="24"/>
          <w:szCs w:val="24"/>
        </w:rPr>
      </w:pPr>
      <w:r>
        <w:rPr>
          <w:sz w:val="24"/>
          <w:szCs w:val="24"/>
        </w:rPr>
        <w:t xml:space="preserve">11.30 – 12.15 Uhr </w:t>
      </w:r>
      <w:r>
        <w:rPr>
          <w:sz w:val="24"/>
          <w:szCs w:val="24"/>
        </w:rPr>
        <w:tab/>
        <w:t>Mittagessen</w:t>
      </w:r>
    </w:p>
    <w:p w14:paraId="05655C54" w14:textId="77777777" w:rsidR="003B0300" w:rsidRDefault="003B0300" w:rsidP="003B0300">
      <w:pPr>
        <w:pStyle w:val="FormatvorlagefliesstexttagesablaufNach6pt"/>
        <w:spacing w:line="240" w:lineRule="auto"/>
        <w:jc w:val="both"/>
        <w:rPr>
          <w:sz w:val="24"/>
          <w:szCs w:val="24"/>
        </w:rPr>
      </w:pPr>
      <w:r>
        <w:rPr>
          <w:sz w:val="24"/>
          <w:szCs w:val="24"/>
        </w:rPr>
        <w:t xml:space="preserve">12.15 – 12.45 Uhr </w:t>
      </w:r>
      <w:r>
        <w:rPr>
          <w:sz w:val="24"/>
          <w:szCs w:val="24"/>
        </w:rPr>
        <w:tab/>
        <w:t>Zähneputzen, Wickeln, Schlafanzüge anziehen</w:t>
      </w:r>
    </w:p>
    <w:p w14:paraId="1C93C67A" w14:textId="77777777" w:rsidR="003B0300" w:rsidRDefault="003B0300" w:rsidP="003B0300">
      <w:pPr>
        <w:pStyle w:val="FormatvorlagefliesstexttagesablaufNach6pt"/>
        <w:spacing w:line="240" w:lineRule="auto"/>
        <w:ind w:left="3397" w:hanging="2830"/>
        <w:jc w:val="both"/>
        <w:rPr>
          <w:sz w:val="24"/>
          <w:szCs w:val="24"/>
        </w:rPr>
      </w:pPr>
      <w:r>
        <w:rPr>
          <w:sz w:val="24"/>
          <w:szCs w:val="24"/>
        </w:rPr>
        <w:t xml:space="preserve">12.45 – 14.30 Uhr </w:t>
      </w:r>
      <w:r>
        <w:rPr>
          <w:sz w:val="24"/>
          <w:szCs w:val="24"/>
        </w:rPr>
        <w:tab/>
      </w:r>
      <w:r>
        <w:rPr>
          <w:sz w:val="24"/>
          <w:szCs w:val="24"/>
        </w:rPr>
        <w:tab/>
        <w:t xml:space="preserve">Mittagsruhe (Kinder, die keinen Mittagsschlaf mehr </w:t>
      </w:r>
      <w:r>
        <w:rPr>
          <w:sz w:val="24"/>
          <w:szCs w:val="24"/>
        </w:rPr>
        <w:br/>
        <w:t>machen, können im Gruppenraum spielen)</w:t>
      </w:r>
    </w:p>
    <w:p w14:paraId="6C32067E" w14:textId="77777777" w:rsidR="003B0300" w:rsidRDefault="003B0300" w:rsidP="003B0300">
      <w:pPr>
        <w:pStyle w:val="FormatvorlagefliesstexttagesablaufNach6pt"/>
        <w:spacing w:line="240" w:lineRule="auto"/>
        <w:ind w:left="2832" w:hanging="2265"/>
        <w:jc w:val="both"/>
        <w:rPr>
          <w:sz w:val="24"/>
          <w:szCs w:val="24"/>
        </w:rPr>
      </w:pPr>
      <w:r>
        <w:rPr>
          <w:sz w:val="24"/>
          <w:szCs w:val="24"/>
        </w:rPr>
        <w:t>14:30 – 15:45 Uhr</w:t>
      </w:r>
      <w:r>
        <w:rPr>
          <w:sz w:val="24"/>
          <w:szCs w:val="24"/>
        </w:rPr>
        <w:tab/>
        <w:t xml:space="preserve"> </w:t>
      </w:r>
      <w:r>
        <w:rPr>
          <w:sz w:val="24"/>
          <w:szCs w:val="24"/>
        </w:rPr>
        <w:tab/>
        <w:t>Abholzeit, Freispiel, Angebot einer Obstmahlzeit</w:t>
      </w:r>
    </w:p>
    <w:p w14:paraId="562FF740" w14:textId="53AB2C46" w:rsidR="003B0300" w:rsidRDefault="003B0300" w:rsidP="0020506E">
      <w:pPr>
        <w:pStyle w:val="U3"/>
        <w:outlineLvl w:val="9"/>
      </w:pPr>
      <w:bookmarkStart w:id="16" w:name="__RefHeading__1013_315743191"/>
      <w:bookmarkStart w:id="17" w:name="__RefHeading__1245_315743191"/>
      <w:bookmarkEnd w:id="16"/>
      <w:r>
        <w:t>Wochen- und Jahresstruktur</w:t>
      </w:r>
      <w:bookmarkEnd w:id="17"/>
    </w:p>
    <w:p w14:paraId="092D2640" w14:textId="77777777" w:rsidR="003B0300" w:rsidRDefault="003B0300" w:rsidP="003B0300">
      <w:pPr>
        <w:pStyle w:val="fliesstext"/>
        <w:spacing w:line="240" w:lineRule="auto"/>
        <w:ind w:left="0"/>
        <w:jc w:val="both"/>
        <w:rPr>
          <w:sz w:val="24"/>
          <w:szCs w:val="24"/>
        </w:rPr>
      </w:pPr>
      <w:r>
        <w:rPr>
          <w:sz w:val="24"/>
          <w:szCs w:val="24"/>
        </w:rPr>
        <w:t xml:space="preserve">Freitags gibt es das „Bullerbü-Frühstück“, bei dessen Vorbereitung die Kinder mithelfen können. Außerdem nimmt die Kindergruppe am wöchentlichen Turnangebot der BTS Neustadt teil. </w:t>
      </w:r>
    </w:p>
    <w:p w14:paraId="27565A5A" w14:textId="19CB7A23" w:rsidR="003B0300" w:rsidRDefault="003B0300" w:rsidP="002C30F5">
      <w:pPr>
        <w:pStyle w:val="fliesstext"/>
        <w:spacing w:line="240" w:lineRule="auto"/>
        <w:ind w:left="0"/>
        <w:jc w:val="both"/>
        <w:rPr>
          <w:sz w:val="24"/>
          <w:szCs w:val="24"/>
        </w:rPr>
      </w:pPr>
      <w:r w:rsidRPr="003B0300">
        <w:rPr>
          <w:sz w:val="24"/>
          <w:szCs w:val="24"/>
        </w:rPr>
        <w:t xml:space="preserve">Einmal jährlich </w:t>
      </w:r>
      <w:r>
        <w:rPr>
          <w:sz w:val="24"/>
          <w:szCs w:val="24"/>
        </w:rPr>
        <w:t>wird der Kinderladen von einer Mitarbeiterin der Jugendzahnpflege besucht.</w:t>
      </w:r>
    </w:p>
    <w:p w14:paraId="57241787" w14:textId="64D5D0F1" w:rsidR="00D3707B" w:rsidRDefault="00044432" w:rsidP="00164D98">
      <w:pPr>
        <w:pStyle w:val="header2"/>
      </w:pPr>
      <w:bookmarkStart w:id="18" w:name="_Toc57238018"/>
      <w:bookmarkEnd w:id="9"/>
      <w:r>
        <w:t>Elternbeiträge</w:t>
      </w:r>
      <w:bookmarkEnd w:id="18"/>
    </w:p>
    <w:p w14:paraId="1EA78BD5" w14:textId="287BB836" w:rsidR="00D3707B" w:rsidRDefault="00045FEF">
      <w:pPr>
        <w:pStyle w:val="fliesstext"/>
        <w:spacing w:line="240" w:lineRule="auto"/>
        <w:ind w:left="0"/>
        <w:jc w:val="both"/>
        <w:rPr>
          <w:sz w:val="24"/>
          <w:szCs w:val="24"/>
        </w:rPr>
      </w:pPr>
      <w:r>
        <w:rPr>
          <w:sz w:val="24"/>
          <w:szCs w:val="24"/>
        </w:rPr>
        <w:t>Die Finanzierung des Kinderladens erfolgt aus den Zuschüssen der Stadt Bremen sowie aus den Elternbeiträgen</w:t>
      </w:r>
      <w:r w:rsidR="00480CD3">
        <w:rPr>
          <w:sz w:val="24"/>
          <w:szCs w:val="24"/>
        </w:rPr>
        <w:t>.</w:t>
      </w:r>
    </w:p>
    <w:p w14:paraId="02FBCBE1" w14:textId="3FB69404" w:rsidR="00C83E76" w:rsidRDefault="00332C64" w:rsidP="00C83E76">
      <w:pPr>
        <w:pStyle w:val="fliesstext"/>
        <w:spacing w:line="240" w:lineRule="auto"/>
        <w:ind w:left="0"/>
        <w:jc w:val="both"/>
        <w:rPr>
          <w:sz w:val="24"/>
          <w:szCs w:val="24"/>
        </w:rPr>
      </w:pPr>
      <w:r>
        <w:rPr>
          <w:sz w:val="24"/>
          <w:szCs w:val="24"/>
        </w:rPr>
        <w:t>Der Elternbeitrag enthält die Kosten für die angebotenen Mahlzeiten und Getränke, sämtliche Ausflugsgelder sowie de</w:t>
      </w:r>
      <w:r w:rsidR="00480CD3">
        <w:rPr>
          <w:sz w:val="24"/>
          <w:szCs w:val="24"/>
        </w:rPr>
        <w:t>n</w:t>
      </w:r>
      <w:r>
        <w:rPr>
          <w:sz w:val="24"/>
          <w:szCs w:val="24"/>
        </w:rPr>
        <w:t xml:space="preserve"> Beitrag für </w:t>
      </w:r>
      <w:r w:rsidR="00480CD3">
        <w:rPr>
          <w:sz w:val="24"/>
          <w:szCs w:val="24"/>
        </w:rPr>
        <w:t>wahrgenommene externe Dienstleistungen (bspw.</w:t>
      </w:r>
      <w:r>
        <w:rPr>
          <w:sz w:val="24"/>
          <w:szCs w:val="24"/>
        </w:rPr>
        <w:t xml:space="preserve"> Kinderturnen</w:t>
      </w:r>
      <w:r w:rsidR="00480CD3">
        <w:rPr>
          <w:sz w:val="24"/>
          <w:szCs w:val="24"/>
        </w:rPr>
        <w:t>, musikalische Früherziehung)</w:t>
      </w:r>
      <w:r>
        <w:rPr>
          <w:sz w:val="24"/>
          <w:szCs w:val="24"/>
        </w:rPr>
        <w:t xml:space="preserve">. </w:t>
      </w:r>
      <w:r w:rsidR="00FF6986">
        <w:rPr>
          <w:sz w:val="24"/>
          <w:szCs w:val="24"/>
        </w:rPr>
        <w:t xml:space="preserve">Nicht gedeckt durch den Elternbeitrag ist die Anschaffung von Windeln, diese müssen von den jeweiligen Eltern für ihr Kind bereitgestellt werden. </w:t>
      </w:r>
      <w:r w:rsidR="00C83E76" w:rsidRPr="00C83E76">
        <w:rPr>
          <w:sz w:val="24"/>
          <w:szCs w:val="24"/>
        </w:rPr>
        <w:t>Soweit es die finanziellen Mittel des Vereins erlauben, wird außerdem eine Reinigungskraft beschäftigt.</w:t>
      </w:r>
    </w:p>
    <w:p w14:paraId="51C0414D" w14:textId="0468E3D8" w:rsidR="00332C64" w:rsidRDefault="00332C64">
      <w:pPr>
        <w:pStyle w:val="fliesstext"/>
        <w:spacing w:line="240" w:lineRule="auto"/>
        <w:ind w:left="0"/>
        <w:jc w:val="both"/>
        <w:rPr>
          <w:sz w:val="24"/>
          <w:szCs w:val="24"/>
        </w:rPr>
      </w:pPr>
      <w:r>
        <w:rPr>
          <w:sz w:val="24"/>
          <w:szCs w:val="24"/>
        </w:rPr>
        <w:t xml:space="preserve">Der </w:t>
      </w:r>
      <w:r w:rsidR="00C83E76">
        <w:rPr>
          <w:sz w:val="24"/>
          <w:szCs w:val="24"/>
        </w:rPr>
        <w:t>Elternb</w:t>
      </w:r>
      <w:r>
        <w:rPr>
          <w:sz w:val="24"/>
          <w:szCs w:val="24"/>
        </w:rPr>
        <w:t xml:space="preserve">eitrag kann nach </w:t>
      </w:r>
      <w:r w:rsidR="00FF6986">
        <w:rPr>
          <w:sz w:val="24"/>
          <w:szCs w:val="24"/>
        </w:rPr>
        <w:t>Bedarf durch d</w:t>
      </w:r>
      <w:r w:rsidR="00EE6494">
        <w:rPr>
          <w:sz w:val="24"/>
          <w:szCs w:val="24"/>
        </w:rPr>
        <w:t xml:space="preserve">ie Mitgliederversammlung </w:t>
      </w:r>
      <w:r w:rsidR="00FF6986">
        <w:rPr>
          <w:sz w:val="24"/>
          <w:szCs w:val="24"/>
        </w:rPr>
        <w:t>geändert</w:t>
      </w:r>
      <w:r>
        <w:rPr>
          <w:sz w:val="24"/>
          <w:szCs w:val="24"/>
        </w:rPr>
        <w:t xml:space="preserve"> werden. Zusätzlich wird bei Eintritt in den Kinderladen Bullerbü e.V. ein Deponat in Höhe eines Monatsbeitrages fällig, welches beim Austritt aus dem Verein zinslos erstattet wird.</w:t>
      </w:r>
      <w:r w:rsidR="00480CD3">
        <w:rPr>
          <w:sz w:val="24"/>
          <w:szCs w:val="24"/>
        </w:rPr>
        <w:t xml:space="preserve"> </w:t>
      </w:r>
    </w:p>
    <w:p w14:paraId="1E36E760" w14:textId="5743CA27" w:rsidR="00480CD3" w:rsidRDefault="00480CD3">
      <w:pPr>
        <w:pStyle w:val="fliesstext"/>
        <w:spacing w:line="240" w:lineRule="auto"/>
        <w:ind w:left="0"/>
        <w:jc w:val="both"/>
        <w:rPr>
          <w:sz w:val="24"/>
          <w:szCs w:val="24"/>
        </w:rPr>
      </w:pPr>
      <w:r>
        <w:rPr>
          <w:sz w:val="24"/>
          <w:szCs w:val="24"/>
        </w:rPr>
        <w:t>Eltern können eine Erstattung der Differenz zwischen dem Elternbeitrag des Vereins und dem</w:t>
      </w:r>
      <w:r w:rsidR="00FF6986">
        <w:rPr>
          <w:sz w:val="24"/>
          <w:szCs w:val="24"/>
        </w:rPr>
        <w:t>,</w:t>
      </w:r>
      <w:r>
        <w:rPr>
          <w:sz w:val="24"/>
          <w:szCs w:val="24"/>
        </w:rPr>
        <w:t xml:space="preserve"> vom Einkommen abhängigen</w:t>
      </w:r>
      <w:r w:rsidR="00FF6986">
        <w:rPr>
          <w:sz w:val="24"/>
          <w:szCs w:val="24"/>
        </w:rPr>
        <w:t>,</w:t>
      </w:r>
      <w:r>
        <w:rPr>
          <w:sz w:val="24"/>
          <w:szCs w:val="24"/>
        </w:rPr>
        <w:t xml:space="preserve"> Elternbeitrag</w:t>
      </w:r>
      <w:r w:rsidR="004B78B2">
        <w:rPr>
          <w:sz w:val="24"/>
          <w:szCs w:val="24"/>
        </w:rPr>
        <w:t xml:space="preserve"> bei Einrichtungen der Stadt Bremen bei der Elternbeitragsstelle beantragen. Dies bedeutet, dass auch weniger </w:t>
      </w:r>
      <w:r w:rsidR="002C30F5">
        <w:rPr>
          <w:sz w:val="24"/>
          <w:szCs w:val="24"/>
        </w:rPr>
        <w:t>gutverdienende</w:t>
      </w:r>
      <w:r w:rsidR="004B78B2">
        <w:rPr>
          <w:sz w:val="24"/>
          <w:szCs w:val="24"/>
        </w:rPr>
        <w:t xml:space="preserve"> Eltern keinen finanziellen Nachteil am Beitritt im Elternverein haben.</w:t>
      </w:r>
    </w:p>
    <w:p w14:paraId="5C0EA6D9" w14:textId="5A487DBE" w:rsidR="00F65933" w:rsidRDefault="00F65933" w:rsidP="00164D98">
      <w:pPr>
        <w:pStyle w:val="header2"/>
      </w:pPr>
      <w:bookmarkStart w:id="19" w:name="__RefHeading__943_315743191"/>
      <w:bookmarkStart w:id="20" w:name="_Toc57238019"/>
      <w:bookmarkStart w:id="21" w:name="__RefHeading__1185_315743191"/>
      <w:bookmarkEnd w:id="19"/>
      <w:r>
        <w:t>Anmeldeverfahren</w:t>
      </w:r>
      <w:bookmarkEnd w:id="20"/>
    </w:p>
    <w:p w14:paraId="58206B99" w14:textId="03DAE273" w:rsidR="00EE6494" w:rsidRDefault="00EE6494" w:rsidP="00EE6494">
      <w:pPr>
        <w:pStyle w:val="fliesstext"/>
        <w:spacing w:line="240" w:lineRule="auto"/>
        <w:ind w:left="0"/>
        <w:jc w:val="both"/>
        <w:rPr>
          <w:rFonts w:eastAsia="Calibri"/>
          <w:sz w:val="24"/>
          <w:szCs w:val="24"/>
        </w:rPr>
      </w:pPr>
      <w:r>
        <w:rPr>
          <w:sz w:val="24"/>
          <w:szCs w:val="24"/>
        </w:rPr>
        <w:t xml:space="preserve">Das Aufnahmeverfahren wird in Zusammenarbeit mit der Senatorin für Kinder und Bildung in Bremen gestaltet und mit Hilfe des Erfassungssystems KION umgesetzt. Der Vorstand übersendet regelmäßig Statusmeldungen an den Senat. </w:t>
      </w:r>
      <w:r w:rsidRPr="00EB6173">
        <w:rPr>
          <w:sz w:val="24"/>
          <w:szCs w:val="24"/>
        </w:rPr>
        <w:t>Die Hauptanmeldezeit für das neue Kitajahr ist der Januar.</w:t>
      </w:r>
      <w:r>
        <w:rPr>
          <w:sz w:val="24"/>
          <w:szCs w:val="24"/>
        </w:rPr>
        <w:t xml:space="preserve"> Anschließend entscheiden die Pädagoginnen gemeinsam mit dem Vereinsvorstand bzw. der Elternschaft über die Aufnahme der Kinder. </w:t>
      </w:r>
      <w:r w:rsidRPr="00EB6173">
        <w:rPr>
          <w:sz w:val="24"/>
          <w:szCs w:val="24"/>
        </w:rPr>
        <w:t xml:space="preserve">Bei der Aufnahme der Kinder halten wir uns an das Ortsgesetz zur Aufnahme von Kindern in Tageseinrichtungen und in Kindertagespflege der Stadtgemeinde Bremen (Aufnahmeortsgesetz - </w:t>
      </w:r>
      <w:proofErr w:type="spellStart"/>
      <w:r w:rsidRPr="00EB6173">
        <w:rPr>
          <w:sz w:val="24"/>
          <w:szCs w:val="24"/>
        </w:rPr>
        <w:t>BremAOG</w:t>
      </w:r>
      <w:proofErr w:type="spellEnd"/>
      <w:r w:rsidRPr="00EB6173">
        <w:rPr>
          <w:sz w:val="24"/>
          <w:szCs w:val="24"/>
        </w:rPr>
        <w:t>) in der jeweils gültigen Fassung</w:t>
      </w:r>
      <w:r>
        <w:rPr>
          <w:sz w:val="24"/>
          <w:szCs w:val="24"/>
        </w:rPr>
        <w:t>.</w:t>
      </w:r>
    </w:p>
    <w:p w14:paraId="42F9624E" w14:textId="035A95BE" w:rsidR="0028029C" w:rsidRDefault="00EE6494" w:rsidP="002C30F5">
      <w:pPr>
        <w:pStyle w:val="fliesstexteingerckt"/>
        <w:spacing w:line="240" w:lineRule="auto"/>
        <w:ind w:left="0" w:firstLine="0"/>
        <w:jc w:val="both"/>
        <w:rPr>
          <w:sz w:val="24"/>
          <w:szCs w:val="24"/>
        </w:rPr>
      </w:pPr>
      <w:r w:rsidRPr="00F14D1A">
        <w:rPr>
          <w:sz w:val="24"/>
          <w:szCs w:val="24"/>
        </w:rPr>
        <w:lastRenderedPageBreak/>
        <w:t>Nach dem zentralen Anmeldeverfahren der Stadt Bremen wird das Anmeldeformular de</w:t>
      </w:r>
      <w:r>
        <w:rPr>
          <w:sz w:val="24"/>
          <w:szCs w:val="24"/>
        </w:rPr>
        <w:t xml:space="preserve">s Elternvereins </w:t>
      </w:r>
      <w:r w:rsidRPr="00F14D1A">
        <w:rPr>
          <w:sz w:val="24"/>
          <w:szCs w:val="24"/>
        </w:rPr>
        <w:t xml:space="preserve">und der Kita-Pass beim Erstwunsch bis zum 31. Januar abgegeben. </w:t>
      </w:r>
      <w:r>
        <w:rPr>
          <w:sz w:val="24"/>
          <w:szCs w:val="24"/>
        </w:rPr>
        <w:t xml:space="preserve">Da der Kinderladen Bullerbü nur Vollzeitbetreuung anbietet, können nur Kinder angenommen werden, für die Vollzeitbetreuungsbedarf vorgewiesen werden kann. Wenn der Elternverein das Kind im kommenden Kita-Jahr nicht aufnehmen kann, werden die Eltern so früh wie möglich informiert. Die offizielle Vermittlung zu den im Formular angegebenen Zweit- und Drittwünschen erfolgt nach den Fristen und Abläufen aus dem jeweils gültigen Ablaufplan der Stadt. </w:t>
      </w:r>
    </w:p>
    <w:p w14:paraId="1CAC328A" w14:textId="1C7B4343" w:rsidR="00D3707B" w:rsidRDefault="00045FEF" w:rsidP="00164D98">
      <w:pPr>
        <w:pStyle w:val="header2"/>
      </w:pPr>
      <w:bookmarkStart w:id="22" w:name="_Toc57238020"/>
      <w:r>
        <w:t>Rahmenbedingungen</w:t>
      </w:r>
      <w:bookmarkEnd w:id="21"/>
      <w:bookmarkEnd w:id="22"/>
    </w:p>
    <w:p w14:paraId="151B888A" w14:textId="037CCF31" w:rsidR="00D3707B" w:rsidRDefault="00045FEF">
      <w:pPr>
        <w:pStyle w:val="fliesstext"/>
        <w:spacing w:line="240" w:lineRule="auto"/>
        <w:ind w:left="0"/>
        <w:jc w:val="both"/>
        <w:rPr>
          <w:sz w:val="24"/>
          <w:szCs w:val="24"/>
        </w:rPr>
      </w:pPr>
      <w:r>
        <w:rPr>
          <w:sz w:val="24"/>
          <w:szCs w:val="24"/>
        </w:rPr>
        <w:t>Der Kinderladen Bullerbü e.V. ist ein gemeinnütziger Verein. Grundlage für den Verein ist seine Satzung. Die Vereinsorgane sind die Mitgliederversammlungen, die Jahreshauptversammlung und der Vorstand</w:t>
      </w:r>
      <w:r w:rsidR="00AC4B2B">
        <w:rPr>
          <w:sz w:val="24"/>
          <w:szCs w:val="24"/>
        </w:rPr>
        <w:t>, der aus der Elternschaft gewählt wird</w:t>
      </w:r>
      <w:r>
        <w:rPr>
          <w:sz w:val="24"/>
          <w:szCs w:val="24"/>
        </w:rPr>
        <w:t>. Dieser vertritt den Verein gegenüber Dritten und übernimmt geschäftsführende Aufgaben.</w:t>
      </w:r>
      <w:r w:rsidR="00AC4B2B">
        <w:rPr>
          <w:sz w:val="24"/>
          <w:szCs w:val="24"/>
        </w:rPr>
        <w:t xml:space="preserve"> </w:t>
      </w:r>
    </w:p>
    <w:p w14:paraId="0DB4B2DB" w14:textId="210A6D29" w:rsidR="00D3707B" w:rsidRDefault="00045FEF">
      <w:pPr>
        <w:pStyle w:val="fliesstext"/>
        <w:spacing w:line="240" w:lineRule="auto"/>
        <w:ind w:left="0"/>
        <w:jc w:val="both"/>
      </w:pPr>
      <w:bookmarkStart w:id="23" w:name="__RefHeading__945_315743191"/>
      <w:bookmarkStart w:id="24" w:name="__RefHeading__953_315743191"/>
      <w:bookmarkStart w:id="25" w:name="__RefHeading__955_315743191"/>
      <w:bookmarkStart w:id="26" w:name="__RefHeading__959_315743191"/>
      <w:bookmarkStart w:id="27" w:name="__RefHeading__961_315743191"/>
      <w:bookmarkStart w:id="28" w:name="__RefHeading__965_315743191"/>
      <w:bookmarkStart w:id="29" w:name="__RefHeading__967_315743191"/>
      <w:bookmarkEnd w:id="23"/>
      <w:bookmarkEnd w:id="24"/>
      <w:bookmarkEnd w:id="25"/>
      <w:bookmarkEnd w:id="26"/>
      <w:bookmarkEnd w:id="27"/>
      <w:bookmarkEnd w:id="28"/>
      <w:bookmarkEnd w:id="29"/>
      <w:r>
        <w:rPr>
          <w:sz w:val="24"/>
          <w:szCs w:val="24"/>
        </w:rPr>
        <w:t xml:space="preserve">Der Kinderladen Bullerbü e.V. arbeitet mit dem Dachverband der Elternvereine </w:t>
      </w:r>
      <w:r w:rsidRPr="004F0846">
        <w:rPr>
          <w:sz w:val="24"/>
          <w:szCs w:val="24"/>
        </w:rPr>
        <w:t>„Verbund Bremer Kindergruppen e.V.“</w:t>
      </w:r>
      <w:r w:rsidRPr="004F0846">
        <w:rPr>
          <w:color w:val="000000" w:themeColor="text1"/>
          <w:sz w:val="24"/>
          <w:szCs w:val="24"/>
        </w:rPr>
        <w:t xml:space="preserve"> </w:t>
      </w:r>
      <w:r>
        <w:rPr>
          <w:sz w:val="24"/>
          <w:szCs w:val="24"/>
        </w:rPr>
        <w:t xml:space="preserve">zusammen. Eltern und Pädagoginnen nehmen dort bei Bedarf an Beratungsgesprächen und Informationsveranstaltungen zu verschiedenen organisatorischen und pädagogischen Themenschwerpunkten teil. Außerdem nehmen die Pädagoginnen regelmäßig an den pädagogischen Mitarbeitertreffen, der Kollegialen Beratung und an Fortbildungsveranstaltungen teil. Es werden </w:t>
      </w:r>
      <w:proofErr w:type="gramStart"/>
      <w:r>
        <w:rPr>
          <w:sz w:val="24"/>
          <w:szCs w:val="24"/>
        </w:rPr>
        <w:t>ebenfalls  Fortbildungsangebote</w:t>
      </w:r>
      <w:proofErr w:type="gramEnd"/>
      <w:r>
        <w:rPr>
          <w:sz w:val="24"/>
          <w:szCs w:val="24"/>
        </w:rPr>
        <w:t xml:space="preserve"> anderer Träger wahrgenommen. Zudem wird der/</w:t>
      </w:r>
      <w:proofErr w:type="gramStart"/>
      <w:r>
        <w:rPr>
          <w:sz w:val="24"/>
          <w:szCs w:val="24"/>
        </w:rPr>
        <w:t>die  beschäftigte</w:t>
      </w:r>
      <w:proofErr w:type="gramEnd"/>
      <w:r>
        <w:rPr>
          <w:sz w:val="24"/>
          <w:szCs w:val="24"/>
        </w:rPr>
        <w:t xml:space="preserve"> </w:t>
      </w:r>
      <w:proofErr w:type="spellStart"/>
      <w:r>
        <w:rPr>
          <w:sz w:val="24"/>
          <w:szCs w:val="24"/>
        </w:rPr>
        <w:t>FSJlerIn</w:t>
      </w:r>
      <w:proofErr w:type="spellEnd"/>
      <w:r>
        <w:rPr>
          <w:sz w:val="24"/>
          <w:szCs w:val="24"/>
        </w:rPr>
        <w:t xml:space="preserve"> durch den Verbund betreut.</w:t>
      </w:r>
    </w:p>
    <w:p w14:paraId="5B338CF9" w14:textId="0D3BFA82" w:rsidR="00D3707B" w:rsidRDefault="00950A83" w:rsidP="00950A83">
      <w:pPr>
        <w:pStyle w:val="header1"/>
      </w:pPr>
      <w:bookmarkStart w:id="30" w:name="__RefHeading__969_315743191"/>
      <w:bookmarkStart w:id="31" w:name="__RefHeading__973_315743191"/>
      <w:bookmarkStart w:id="32" w:name="__RefHeading__975_315743191"/>
      <w:bookmarkStart w:id="33" w:name="__RefHeading__1009_315743191"/>
      <w:bookmarkEnd w:id="30"/>
      <w:bookmarkEnd w:id="31"/>
      <w:bookmarkEnd w:id="32"/>
      <w:bookmarkEnd w:id="33"/>
      <w:r>
        <w:lastRenderedPageBreak/>
        <w:t xml:space="preserve"> </w:t>
      </w:r>
      <w:bookmarkStart w:id="34" w:name="_Toc57238021"/>
      <w:r w:rsidR="009F7DA7">
        <w:t xml:space="preserve">Mitgliedschaft im Elternverein </w:t>
      </w:r>
      <w:r w:rsidR="003B0300">
        <w:t xml:space="preserve">Bullerbü </w:t>
      </w:r>
      <w:r w:rsidR="009F7DA7">
        <w:t xml:space="preserve">– Chancen und </w:t>
      </w:r>
      <w:r w:rsidR="003B0300">
        <w:t>Verpflichtungen</w:t>
      </w:r>
      <w:bookmarkEnd w:id="34"/>
    </w:p>
    <w:p w14:paraId="04773411" w14:textId="49A610DC" w:rsidR="003B0300" w:rsidRDefault="003B0300" w:rsidP="003B0300">
      <w:pPr>
        <w:pStyle w:val="fliesstext"/>
        <w:spacing w:line="240" w:lineRule="auto"/>
        <w:ind w:left="0"/>
        <w:jc w:val="both"/>
        <w:rPr>
          <w:sz w:val="24"/>
          <w:szCs w:val="24"/>
        </w:rPr>
      </w:pPr>
      <w:r>
        <w:rPr>
          <w:sz w:val="24"/>
          <w:szCs w:val="24"/>
        </w:rPr>
        <w:t xml:space="preserve">Die Eltern haben in </w:t>
      </w:r>
      <w:r w:rsidR="00950A83">
        <w:rPr>
          <w:sz w:val="24"/>
          <w:szCs w:val="24"/>
        </w:rPr>
        <w:t>Elternv</w:t>
      </w:r>
      <w:r>
        <w:rPr>
          <w:sz w:val="24"/>
          <w:szCs w:val="24"/>
        </w:rPr>
        <w:t>erein das Recht und die Aufgabe mehrere Rollen auszufüllen:</w:t>
      </w:r>
    </w:p>
    <w:p w14:paraId="6C151052" w14:textId="77777777" w:rsidR="003B0300" w:rsidRDefault="003B0300" w:rsidP="003B0300">
      <w:pPr>
        <w:pStyle w:val="fliesstexteingerckt"/>
        <w:spacing w:line="240" w:lineRule="auto"/>
        <w:jc w:val="both"/>
      </w:pPr>
      <w:r>
        <w:rPr>
          <w:rFonts w:eastAsia="Calibri"/>
          <w:sz w:val="24"/>
          <w:szCs w:val="24"/>
        </w:rPr>
        <w:t xml:space="preserve">• </w:t>
      </w:r>
      <w:r>
        <w:rPr>
          <w:sz w:val="24"/>
          <w:szCs w:val="24"/>
        </w:rPr>
        <w:tab/>
        <w:t>die Elternrolle selbst</w:t>
      </w:r>
    </w:p>
    <w:p w14:paraId="7F2007B2" w14:textId="77777777" w:rsidR="003B0300" w:rsidRDefault="003B0300" w:rsidP="003B0300">
      <w:pPr>
        <w:pStyle w:val="fliesstexteingerckt"/>
        <w:spacing w:line="240" w:lineRule="auto"/>
        <w:jc w:val="both"/>
      </w:pPr>
      <w:r>
        <w:rPr>
          <w:rFonts w:eastAsia="Calibri"/>
          <w:sz w:val="24"/>
          <w:szCs w:val="24"/>
        </w:rPr>
        <w:t xml:space="preserve">• </w:t>
      </w:r>
      <w:r>
        <w:rPr>
          <w:sz w:val="24"/>
          <w:szCs w:val="24"/>
        </w:rPr>
        <w:tab/>
        <w:t xml:space="preserve">die Rolle der </w:t>
      </w:r>
      <w:proofErr w:type="spellStart"/>
      <w:r>
        <w:rPr>
          <w:sz w:val="24"/>
          <w:szCs w:val="24"/>
        </w:rPr>
        <w:t>ErziehungspartnerInnen</w:t>
      </w:r>
      <w:proofErr w:type="spellEnd"/>
      <w:r>
        <w:rPr>
          <w:sz w:val="24"/>
          <w:szCs w:val="24"/>
        </w:rPr>
        <w:t xml:space="preserve"> der Pädagoginnen</w:t>
      </w:r>
    </w:p>
    <w:p w14:paraId="0AD43A91" w14:textId="6BFED85F" w:rsidR="003B0300" w:rsidRDefault="003B0300" w:rsidP="003B0300">
      <w:pPr>
        <w:pStyle w:val="fliesstexteingerckt"/>
        <w:spacing w:line="240" w:lineRule="auto"/>
        <w:jc w:val="both"/>
      </w:pPr>
      <w:r>
        <w:rPr>
          <w:rFonts w:eastAsia="Calibri"/>
          <w:sz w:val="24"/>
          <w:szCs w:val="24"/>
        </w:rPr>
        <w:t xml:space="preserve">• </w:t>
      </w:r>
      <w:r>
        <w:rPr>
          <w:sz w:val="24"/>
          <w:szCs w:val="24"/>
        </w:rPr>
        <w:tab/>
      </w:r>
      <w:r w:rsidR="00EE6494">
        <w:rPr>
          <w:sz w:val="24"/>
          <w:szCs w:val="24"/>
        </w:rPr>
        <w:t xml:space="preserve">Unterstützung bei der </w:t>
      </w:r>
      <w:proofErr w:type="gramStart"/>
      <w:r w:rsidR="00EE6494">
        <w:rPr>
          <w:sz w:val="24"/>
          <w:szCs w:val="24"/>
        </w:rPr>
        <w:t xml:space="preserve">Betreuung </w:t>
      </w:r>
      <w:r>
        <w:rPr>
          <w:sz w:val="24"/>
          <w:szCs w:val="24"/>
        </w:rPr>
        <w:t xml:space="preserve"> (</w:t>
      </w:r>
      <w:proofErr w:type="gramEnd"/>
      <w:r>
        <w:rPr>
          <w:sz w:val="24"/>
          <w:szCs w:val="24"/>
        </w:rPr>
        <w:t>z.B. in Form von sogenannten „Elterndiensten“; d. h. Unterstützung oder Vertretung der Pädagoginnen bei krankheitsbedingtem Personalmangel; Beteiligung an der Entwicklung und Fortschreibung der Einrichtungskonzeption.)</w:t>
      </w:r>
    </w:p>
    <w:p w14:paraId="0AD78CBE" w14:textId="4EB9C30C" w:rsidR="003B0300" w:rsidRDefault="003B0300" w:rsidP="003B0300">
      <w:pPr>
        <w:pStyle w:val="fliesstexteingerckt"/>
        <w:spacing w:line="240" w:lineRule="auto"/>
        <w:jc w:val="both"/>
      </w:pPr>
      <w:r>
        <w:rPr>
          <w:rFonts w:eastAsia="Calibri"/>
          <w:sz w:val="24"/>
          <w:szCs w:val="24"/>
        </w:rPr>
        <w:t xml:space="preserve">• </w:t>
      </w:r>
      <w:r>
        <w:rPr>
          <w:sz w:val="24"/>
          <w:szCs w:val="24"/>
        </w:rPr>
        <w:tab/>
        <w:t xml:space="preserve">organisatorische Rollen (z.B. Verwaltungsaufgaben, </w:t>
      </w:r>
      <w:r w:rsidR="00E87950">
        <w:rPr>
          <w:sz w:val="24"/>
          <w:szCs w:val="24"/>
        </w:rPr>
        <w:t>Ehrenamt</w:t>
      </w:r>
      <w:r>
        <w:rPr>
          <w:sz w:val="24"/>
          <w:szCs w:val="24"/>
        </w:rPr>
        <w:t>)</w:t>
      </w:r>
    </w:p>
    <w:p w14:paraId="0A3F141E" w14:textId="77777777" w:rsidR="003B0300" w:rsidRDefault="003B0300" w:rsidP="003B0300">
      <w:pPr>
        <w:pStyle w:val="fliesstexteingerckt"/>
        <w:spacing w:line="240" w:lineRule="auto"/>
        <w:jc w:val="both"/>
      </w:pPr>
      <w:r>
        <w:rPr>
          <w:rFonts w:eastAsia="Calibri"/>
          <w:sz w:val="24"/>
          <w:szCs w:val="24"/>
        </w:rPr>
        <w:t xml:space="preserve">• </w:t>
      </w:r>
      <w:r>
        <w:rPr>
          <w:sz w:val="24"/>
          <w:szCs w:val="24"/>
        </w:rPr>
        <w:tab/>
        <w:t>die Rolle der Arbeitgeber</w:t>
      </w:r>
    </w:p>
    <w:p w14:paraId="30F37421" w14:textId="75462135" w:rsidR="003B0300" w:rsidRDefault="003B0300" w:rsidP="003B0300">
      <w:pPr>
        <w:pStyle w:val="fliesstexteingerckt"/>
        <w:spacing w:line="240" w:lineRule="auto"/>
        <w:ind w:left="0" w:firstLine="0"/>
        <w:jc w:val="both"/>
        <w:rPr>
          <w:sz w:val="24"/>
          <w:szCs w:val="24"/>
        </w:rPr>
      </w:pPr>
      <w:r>
        <w:rPr>
          <w:sz w:val="24"/>
          <w:szCs w:val="24"/>
        </w:rPr>
        <w:t xml:space="preserve">Die Übernahme dieser vielfältigen Rollen durch die Eltern ist für den Verein existenziell wichtig und verlangt von den Eltern die Bereitschaft, ein höheres Maß an Zeit- und Arbeitsaufwand </w:t>
      </w:r>
      <w:r w:rsidR="00950A83">
        <w:rPr>
          <w:sz w:val="24"/>
          <w:szCs w:val="24"/>
        </w:rPr>
        <w:t xml:space="preserve">als in einer städtischen Kindertagesstätte </w:t>
      </w:r>
      <w:r>
        <w:rPr>
          <w:sz w:val="24"/>
          <w:szCs w:val="24"/>
        </w:rPr>
        <w:t>zu investieren, um die Tagesbetreuung ihrer Kinder zu ermöglichen.</w:t>
      </w:r>
    </w:p>
    <w:p w14:paraId="48C0F587" w14:textId="77777777" w:rsidR="003B0300" w:rsidRDefault="003B0300" w:rsidP="003B0300">
      <w:pPr>
        <w:pStyle w:val="fliesstexteingerckt"/>
        <w:spacing w:line="240" w:lineRule="auto"/>
        <w:ind w:left="0" w:firstLine="0"/>
        <w:jc w:val="both"/>
        <w:rPr>
          <w:sz w:val="24"/>
          <w:szCs w:val="24"/>
        </w:rPr>
      </w:pPr>
      <w:r>
        <w:rPr>
          <w:sz w:val="24"/>
          <w:szCs w:val="24"/>
        </w:rPr>
        <w:t>Doch der Elternverein bietet den Eltern auch die Chance:</w:t>
      </w:r>
    </w:p>
    <w:p w14:paraId="2D982565" w14:textId="7F3556CC" w:rsidR="003B0300" w:rsidRDefault="003B0300" w:rsidP="00950A83">
      <w:pPr>
        <w:pStyle w:val="fliesstexteingerckt"/>
        <w:numPr>
          <w:ilvl w:val="0"/>
          <w:numId w:val="13"/>
        </w:numPr>
        <w:spacing w:line="240" w:lineRule="auto"/>
        <w:jc w:val="both"/>
      </w:pPr>
      <w:r>
        <w:rPr>
          <w:sz w:val="24"/>
          <w:szCs w:val="24"/>
        </w:rPr>
        <w:t>eigene Ideen / Anregungen einzubringen</w:t>
      </w:r>
    </w:p>
    <w:p w14:paraId="681BFC0D" w14:textId="580D41E7" w:rsidR="00950A83" w:rsidRDefault="003B0300" w:rsidP="00950A83">
      <w:pPr>
        <w:pStyle w:val="fliesstexteingerckt"/>
        <w:numPr>
          <w:ilvl w:val="0"/>
          <w:numId w:val="13"/>
        </w:numPr>
        <w:spacing w:line="240" w:lineRule="auto"/>
        <w:jc w:val="both"/>
      </w:pPr>
      <w:r>
        <w:rPr>
          <w:sz w:val="24"/>
          <w:szCs w:val="24"/>
        </w:rPr>
        <w:t>eine wirkliche „Erziehungspartnerschaft“ mit den Pädagoginnen einzugehen und dadurch die Entwicklung des ei</w:t>
      </w:r>
      <w:r w:rsidR="00950A83">
        <w:rPr>
          <w:sz w:val="24"/>
          <w:szCs w:val="24"/>
        </w:rPr>
        <w:t>genen Kindes optimal zu fördern</w:t>
      </w:r>
    </w:p>
    <w:p w14:paraId="17E7EC0F" w14:textId="0243ED2B" w:rsidR="00950A83" w:rsidRPr="00950A83" w:rsidRDefault="00950A83" w:rsidP="00950A83">
      <w:pPr>
        <w:pStyle w:val="fliesstexteingerckt"/>
        <w:numPr>
          <w:ilvl w:val="0"/>
          <w:numId w:val="13"/>
        </w:numPr>
        <w:spacing w:line="240" w:lineRule="auto"/>
        <w:jc w:val="both"/>
      </w:pPr>
      <w:r w:rsidRPr="00950A83">
        <w:rPr>
          <w:sz w:val="24"/>
          <w:szCs w:val="24"/>
        </w:rPr>
        <w:t>während der Elterndienste</w:t>
      </w:r>
      <w:r w:rsidR="003B0300" w:rsidRPr="00950A83">
        <w:rPr>
          <w:sz w:val="24"/>
          <w:szCs w:val="24"/>
        </w:rPr>
        <w:t xml:space="preserve"> und </w:t>
      </w:r>
      <w:r w:rsidRPr="00950A83">
        <w:rPr>
          <w:sz w:val="24"/>
          <w:szCs w:val="24"/>
        </w:rPr>
        <w:t xml:space="preserve">in den Bring- und Abholzeiten </w:t>
      </w:r>
      <w:r w:rsidR="003B0300" w:rsidRPr="00950A83">
        <w:rPr>
          <w:sz w:val="24"/>
          <w:szCs w:val="24"/>
        </w:rPr>
        <w:t xml:space="preserve">das Kind in der Gruppe erleben </w:t>
      </w:r>
      <w:r>
        <w:rPr>
          <w:sz w:val="24"/>
          <w:szCs w:val="24"/>
        </w:rPr>
        <w:t>zu können</w:t>
      </w:r>
    </w:p>
    <w:p w14:paraId="6A4D1FB8" w14:textId="08FB76AC" w:rsidR="00950A83" w:rsidRPr="00950A83" w:rsidRDefault="00950A83" w:rsidP="00BD5C5F">
      <w:pPr>
        <w:pStyle w:val="fliesstexteingerckt"/>
        <w:numPr>
          <w:ilvl w:val="0"/>
          <w:numId w:val="13"/>
        </w:numPr>
        <w:spacing w:line="240" w:lineRule="auto"/>
        <w:jc w:val="both"/>
      </w:pPr>
      <w:r>
        <w:rPr>
          <w:sz w:val="24"/>
          <w:szCs w:val="24"/>
        </w:rPr>
        <w:t>die Gruppenräume auch außerhalb der Betreuungszeiten nach Absprache privat nutzen zu können</w:t>
      </w:r>
    </w:p>
    <w:p w14:paraId="190891A7" w14:textId="18676334" w:rsidR="00950A83" w:rsidRDefault="00950A83" w:rsidP="00950A83">
      <w:pPr>
        <w:pStyle w:val="header2"/>
      </w:pPr>
      <w:bookmarkStart w:id="35" w:name="_Toc57238022"/>
      <w:r>
        <w:t>Die Eltern als Vereinsmitglieder</w:t>
      </w:r>
      <w:bookmarkEnd w:id="35"/>
    </w:p>
    <w:p w14:paraId="20FC9A7E" w14:textId="05B5B131" w:rsidR="00BD5C5F" w:rsidRDefault="00FF6986" w:rsidP="0020506E">
      <w:pPr>
        <w:pStyle w:val="fliesstexteingerckt"/>
        <w:spacing w:line="240" w:lineRule="auto"/>
        <w:ind w:left="0" w:firstLine="0"/>
        <w:jc w:val="both"/>
        <w:rPr>
          <w:sz w:val="24"/>
          <w:szCs w:val="24"/>
        </w:rPr>
      </w:pPr>
      <w:r>
        <w:rPr>
          <w:sz w:val="24"/>
          <w:szCs w:val="24"/>
        </w:rPr>
        <w:t>Eltern, die einen Eintritt in einen Elternverein erwägen muss bewusst sein, dass sie als Mitglied des Elternvereins nicht nur Nutzer einer Dienstleistung sind, sondern auch als Verein diese Dienstleistung bereitstellen. Die</w:t>
      </w:r>
      <w:r w:rsidR="002E46FE">
        <w:rPr>
          <w:sz w:val="24"/>
          <w:szCs w:val="24"/>
        </w:rPr>
        <w:t>se</w:t>
      </w:r>
      <w:r>
        <w:rPr>
          <w:sz w:val="24"/>
          <w:szCs w:val="24"/>
        </w:rPr>
        <w:t xml:space="preserve"> R</w:t>
      </w:r>
      <w:r w:rsidR="002E46FE">
        <w:rPr>
          <w:sz w:val="24"/>
          <w:szCs w:val="24"/>
        </w:rPr>
        <w:t>olle</w:t>
      </w:r>
      <w:r>
        <w:rPr>
          <w:sz w:val="24"/>
          <w:szCs w:val="24"/>
        </w:rPr>
        <w:t xml:space="preserve"> bietet dabei </w:t>
      </w:r>
      <w:r w:rsidR="0020506E">
        <w:rPr>
          <w:sz w:val="24"/>
          <w:szCs w:val="24"/>
        </w:rPr>
        <w:t>Chancen mehr vom Alltag seines K</w:t>
      </w:r>
      <w:r w:rsidR="002E46FE">
        <w:rPr>
          <w:sz w:val="24"/>
          <w:szCs w:val="24"/>
        </w:rPr>
        <w:t>indes mitzubekommen und auch auf</w:t>
      </w:r>
      <w:r w:rsidR="0020506E">
        <w:rPr>
          <w:sz w:val="24"/>
          <w:szCs w:val="24"/>
        </w:rPr>
        <w:t xml:space="preserve"> dessen Verwirklichung in Zusammenarbeit mit dem Team Einfluss zu nehmen. Auf der anderen Seite ist </w:t>
      </w:r>
      <w:r w:rsidR="002E46FE">
        <w:rPr>
          <w:sz w:val="24"/>
          <w:szCs w:val="24"/>
        </w:rPr>
        <w:t>die Rolle als Arbeitgeber auch mit einer höheren Verantwortung und einem höheren Aufwand verbunden im Vergleich zur Annahme der Dienstleistung einer städtischen oder kirchlichen Einrichtung.</w:t>
      </w:r>
    </w:p>
    <w:p w14:paraId="7199491C" w14:textId="6F131345" w:rsidR="0008451C" w:rsidRDefault="00FF6986" w:rsidP="0020506E">
      <w:pPr>
        <w:pStyle w:val="fliesstexteingerckt"/>
        <w:spacing w:line="240" w:lineRule="auto"/>
        <w:ind w:left="0" w:firstLine="0"/>
        <w:jc w:val="both"/>
        <w:rPr>
          <w:sz w:val="24"/>
          <w:szCs w:val="24"/>
        </w:rPr>
      </w:pPr>
      <w:r>
        <w:rPr>
          <w:sz w:val="24"/>
          <w:szCs w:val="24"/>
        </w:rPr>
        <w:t xml:space="preserve">Im Elternverein Bullerbü übernimmt jedes Elternpaar </w:t>
      </w:r>
      <w:r w:rsidR="0008451C">
        <w:rPr>
          <w:sz w:val="24"/>
          <w:szCs w:val="24"/>
        </w:rPr>
        <w:t>grundsätzlich mindestens ein Amt innerhalb der Organisation des Vereins. Diese Ämter werden auf der Jahreshauptversammlung im Winter neu verteilt. Neue Eltern übernehmen zu Beginn des neuen Kindergartenjahres im Sommer der Ämter der ausgeschiedenen Eltern. Die wichtigsten zu besetzenden Ämter sind die drei Vorstandsämter:</w:t>
      </w:r>
    </w:p>
    <w:p w14:paraId="49D7319C" w14:textId="3451EF75" w:rsidR="0008451C" w:rsidRDefault="0008451C" w:rsidP="0020506E">
      <w:pPr>
        <w:pStyle w:val="fliesstexteingerckt"/>
        <w:numPr>
          <w:ilvl w:val="0"/>
          <w:numId w:val="15"/>
        </w:numPr>
        <w:spacing w:line="240" w:lineRule="auto"/>
        <w:jc w:val="both"/>
        <w:rPr>
          <w:sz w:val="24"/>
          <w:szCs w:val="24"/>
        </w:rPr>
      </w:pPr>
      <w:r>
        <w:rPr>
          <w:sz w:val="24"/>
          <w:szCs w:val="24"/>
        </w:rPr>
        <w:t>Erster Vorstand</w:t>
      </w:r>
    </w:p>
    <w:p w14:paraId="465C3A5D" w14:textId="48B56FF6" w:rsidR="0008451C" w:rsidRDefault="000C72FA" w:rsidP="0020506E">
      <w:pPr>
        <w:pStyle w:val="fliesstexteingerckt"/>
        <w:spacing w:line="240" w:lineRule="auto"/>
        <w:jc w:val="both"/>
        <w:rPr>
          <w:sz w:val="24"/>
          <w:szCs w:val="24"/>
        </w:rPr>
      </w:pPr>
      <w:r>
        <w:rPr>
          <w:sz w:val="24"/>
          <w:szCs w:val="24"/>
        </w:rPr>
        <w:tab/>
      </w:r>
      <w:r w:rsidR="0008451C">
        <w:rPr>
          <w:sz w:val="24"/>
          <w:szCs w:val="24"/>
        </w:rPr>
        <w:t xml:space="preserve">Der erste Vorstand vertritt den Verein </w:t>
      </w:r>
      <w:r w:rsidR="002E46FE">
        <w:rPr>
          <w:sz w:val="24"/>
          <w:szCs w:val="24"/>
        </w:rPr>
        <w:t xml:space="preserve">rechtlich </w:t>
      </w:r>
      <w:r w:rsidR="0008451C">
        <w:rPr>
          <w:sz w:val="24"/>
          <w:szCs w:val="24"/>
        </w:rPr>
        <w:t>nach außen und ist hauptverantwortlich für die Kommunikation mit Beh</w:t>
      </w:r>
      <w:r w:rsidR="002E46FE">
        <w:rPr>
          <w:sz w:val="24"/>
          <w:szCs w:val="24"/>
        </w:rPr>
        <w:t>örden und</w:t>
      </w:r>
      <w:r w:rsidR="0008451C">
        <w:rPr>
          <w:sz w:val="24"/>
          <w:szCs w:val="24"/>
        </w:rPr>
        <w:t xml:space="preserve"> dem Verbund B</w:t>
      </w:r>
      <w:r w:rsidR="002E46FE">
        <w:rPr>
          <w:sz w:val="24"/>
          <w:szCs w:val="24"/>
        </w:rPr>
        <w:t>remer</w:t>
      </w:r>
      <w:r w:rsidR="0008451C">
        <w:rPr>
          <w:sz w:val="24"/>
          <w:szCs w:val="24"/>
        </w:rPr>
        <w:t xml:space="preserve"> Kindergruppen e.V.</w:t>
      </w:r>
    </w:p>
    <w:p w14:paraId="1784FDAE" w14:textId="2E925582" w:rsidR="0008451C" w:rsidRDefault="0008451C" w:rsidP="0020506E">
      <w:pPr>
        <w:pStyle w:val="fliesstexteingerckt"/>
        <w:numPr>
          <w:ilvl w:val="0"/>
          <w:numId w:val="15"/>
        </w:numPr>
        <w:spacing w:line="240" w:lineRule="auto"/>
        <w:jc w:val="both"/>
        <w:rPr>
          <w:sz w:val="24"/>
          <w:szCs w:val="24"/>
        </w:rPr>
      </w:pPr>
      <w:r>
        <w:rPr>
          <w:sz w:val="24"/>
          <w:szCs w:val="24"/>
        </w:rPr>
        <w:lastRenderedPageBreak/>
        <w:t>Personalvorstand / Zweiter Vorstand</w:t>
      </w:r>
    </w:p>
    <w:p w14:paraId="3EE73910" w14:textId="5B6D64E9" w:rsidR="0008451C" w:rsidRDefault="0008451C" w:rsidP="0020506E">
      <w:pPr>
        <w:pStyle w:val="fliesstexteingerckt"/>
        <w:spacing w:line="240" w:lineRule="auto"/>
        <w:ind w:left="720" w:firstLine="0"/>
        <w:jc w:val="both"/>
        <w:rPr>
          <w:sz w:val="24"/>
          <w:szCs w:val="24"/>
        </w:rPr>
      </w:pPr>
      <w:r>
        <w:rPr>
          <w:sz w:val="24"/>
          <w:szCs w:val="24"/>
        </w:rPr>
        <w:t xml:space="preserve">Der Personalvorstand ist verantwortlich für </w:t>
      </w:r>
      <w:r w:rsidR="0087451D">
        <w:rPr>
          <w:sz w:val="24"/>
          <w:szCs w:val="24"/>
        </w:rPr>
        <w:t>die Verträge und</w:t>
      </w:r>
      <w:r>
        <w:rPr>
          <w:sz w:val="24"/>
          <w:szCs w:val="24"/>
        </w:rPr>
        <w:t xml:space="preserve"> die Kommunikation mit den Angestellten und </w:t>
      </w:r>
      <w:r w:rsidR="000C72FA">
        <w:rPr>
          <w:sz w:val="24"/>
          <w:szCs w:val="24"/>
        </w:rPr>
        <w:t>das Suchen neuer Angestellter</w:t>
      </w:r>
      <w:r>
        <w:rPr>
          <w:sz w:val="24"/>
          <w:szCs w:val="24"/>
        </w:rPr>
        <w:t xml:space="preserve"> </w:t>
      </w:r>
    </w:p>
    <w:p w14:paraId="495BCFC5" w14:textId="42C0A09D" w:rsidR="0008451C" w:rsidRDefault="0008451C" w:rsidP="0020506E">
      <w:pPr>
        <w:pStyle w:val="fliesstexteingerckt"/>
        <w:numPr>
          <w:ilvl w:val="0"/>
          <w:numId w:val="15"/>
        </w:numPr>
        <w:spacing w:line="240" w:lineRule="auto"/>
        <w:jc w:val="both"/>
        <w:rPr>
          <w:sz w:val="24"/>
          <w:szCs w:val="24"/>
        </w:rPr>
      </w:pPr>
      <w:r>
        <w:rPr>
          <w:sz w:val="24"/>
          <w:szCs w:val="24"/>
        </w:rPr>
        <w:t>Schatzmeister</w:t>
      </w:r>
    </w:p>
    <w:p w14:paraId="6D89193A" w14:textId="2CFCE797" w:rsidR="000C72FA" w:rsidRDefault="000C72FA" w:rsidP="0020506E">
      <w:pPr>
        <w:pStyle w:val="fliesstexteingerckt"/>
        <w:spacing w:line="240" w:lineRule="auto"/>
        <w:ind w:left="720" w:firstLine="0"/>
        <w:jc w:val="both"/>
        <w:rPr>
          <w:sz w:val="24"/>
          <w:szCs w:val="24"/>
        </w:rPr>
      </w:pPr>
      <w:r>
        <w:rPr>
          <w:sz w:val="24"/>
          <w:szCs w:val="24"/>
        </w:rPr>
        <w:t>Der Schatzmeister ist verantwortlich für die Finanzen des Vereins</w:t>
      </w:r>
    </w:p>
    <w:p w14:paraId="1B502EE1" w14:textId="64652EEC" w:rsidR="000C72FA" w:rsidRDefault="000C72FA" w:rsidP="0020506E">
      <w:pPr>
        <w:pStyle w:val="fliesstexteingerckt"/>
        <w:spacing w:line="240" w:lineRule="auto"/>
        <w:ind w:left="0" w:firstLine="0"/>
        <w:jc w:val="both"/>
        <w:rPr>
          <w:sz w:val="24"/>
          <w:szCs w:val="24"/>
        </w:rPr>
      </w:pPr>
      <w:r>
        <w:rPr>
          <w:sz w:val="24"/>
          <w:szCs w:val="24"/>
        </w:rPr>
        <w:t xml:space="preserve">Die Vorstände erhalten großzügige Unterstützung vom Verbund, der auf eine </w:t>
      </w:r>
      <w:r w:rsidR="0020506E">
        <w:rPr>
          <w:sz w:val="24"/>
          <w:szCs w:val="24"/>
        </w:rPr>
        <w:t>lange</w:t>
      </w:r>
      <w:r>
        <w:rPr>
          <w:sz w:val="24"/>
          <w:szCs w:val="24"/>
        </w:rPr>
        <w:t xml:space="preserve"> Erfahrung mit unerfahrenen Eltern in den jeweiligen Positionen zurückgreifen kann. Das bedeutet, dass niemand die Sorge haben muss im jeweiligen Amt alleine gelassen zu werden. Der zeitliche Aufwand eines Vorstandsamtes ist </w:t>
      </w:r>
      <w:r w:rsidR="002E46FE">
        <w:rPr>
          <w:sz w:val="24"/>
          <w:szCs w:val="24"/>
        </w:rPr>
        <w:t>trotzdem</w:t>
      </w:r>
      <w:r>
        <w:rPr>
          <w:sz w:val="24"/>
          <w:szCs w:val="24"/>
        </w:rPr>
        <w:t xml:space="preserve"> nicht zu unterschätzen.</w:t>
      </w:r>
    </w:p>
    <w:p w14:paraId="3992F96A" w14:textId="7C1325CB" w:rsidR="000C72FA" w:rsidRDefault="000C72FA" w:rsidP="0020506E">
      <w:pPr>
        <w:pStyle w:val="fliesstexteingerckt"/>
        <w:spacing w:line="240" w:lineRule="auto"/>
        <w:ind w:left="0" w:firstLine="0"/>
        <w:jc w:val="both"/>
        <w:rPr>
          <w:sz w:val="24"/>
          <w:szCs w:val="24"/>
        </w:rPr>
      </w:pPr>
      <w:r>
        <w:rPr>
          <w:sz w:val="24"/>
          <w:szCs w:val="24"/>
        </w:rPr>
        <w:t>Die Vorst</w:t>
      </w:r>
      <w:r w:rsidR="0020506E">
        <w:rPr>
          <w:sz w:val="24"/>
          <w:szCs w:val="24"/>
        </w:rPr>
        <w:t>a</w:t>
      </w:r>
      <w:r>
        <w:rPr>
          <w:sz w:val="24"/>
          <w:szCs w:val="24"/>
        </w:rPr>
        <w:t>ndsämter werden momentan jährlich neu besetzt, wobei darauf geachtet wird, dass neue Eltern nicht direkt ab Eintritt des Kindes im Sommer ein Vorstandsamt bekleiden müssen. Bei einer Anzahl von 8 Kindern und zumeist 2 Jahren Verbleib des Kindes in der Gruppe, ist es wahrscheinlich, dass man als Elternpaar eines der Vorstandsämter für ein Jahr bekleiden muss.</w:t>
      </w:r>
    </w:p>
    <w:p w14:paraId="4C1E08EA" w14:textId="4DCDCC92" w:rsidR="000C72FA" w:rsidRDefault="000C72FA" w:rsidP="0020506E">
      <w:pPr>
        <w:pStyle w:val="fliesstexteingerckt"/>
        <w:spacing w:line="240" w:lineRule="auto"/>
        <w:ind w:left="0" w:firstLine="0"/>
        <w:jc w:val="both"/>
        <w:rPr>
          <w:sz w:val="24"/>
          <w:szCs w:val="24"/>
        </w:rPr>
      </w:pPr>
      <w:r>
        <w:rPr>
          <w:sz w:val="24"/>
          <w:szCs w:val="24"/>
        </w:rPr>
        <w:t>Weitere Ämter im Verein befassen sich mit kleineren Aufgaben, wie zum Beispiel Hausmeister, Geschenke an die Mitarbeiter, Gartenpflege, Homepage etc.</w:t>
      </w:r>
    </w:p>
    <w:p w14:paraId="6B2DE111" w14:textId="4C948D78" w:rsidR="002E46FE" w:rsidRDefault="002E46FE" w:rsidP="0020506E">
      <w:pPr>
        <w:pStyle w:val="fliesstexteingerckt"/>
        <w:spacing w:line="240" w:lineRule="auto"/>
        <w:ind w:left="0" w:firstLine="0"/>
        <w:jc w:val="both"/>
        <w:rPr>
          <w:sz w:val="24"/>
          <w:szCs w:val="24"/>
        </w:rPr>
      </w:pPr>
      <w:r>
        <w:rPr>
          <w:sz w:val="24"/>
          <w:szCs w:val="24"/>
        </w:rPr>
        <w:t>Ein regelmäßiger Austausch über die anstehenden Aufgaben und auch über die Stimmung und Wünsche im Elternverein findet auf den Elternabenden statt, die alle 6 Wochen stattfinden. Zu Beginn der Elternabende ist das pädagogische Team eingeladen und berichtet über ihre Eindrücke und Erfahrungen mit den Kindern und diskutiert die Wünsche und Anregungen der Eltern.</w:t>
      </w:r>
    </w:p>
    <w:p w14:paraId="63B40C23" w14:textId="5DA38499" w:rsidR="00D3707B" w:rsidRDefault="00045FEF" w:rsidP="00BD5C5F">
      <w:pPr>
        <w:pStyle w:val="header2"/>
      </w:pPr>
      <w:bookmarkStart w:id="36" w:name="__RefHeading__1247_315743191"/>
      <w:bookmarkStart w:id="37" w:name="_Toc57238023"/>
      <w:r>
        <w:t>Zusammenarbeit von Eltern und Pädagoginnen</w:t>
      </w:r>
      <w:bookmarkEnd w:id="36"/>
      <w:r w:rsidR="009F7DA7">
        <w:t xml:space="preserve"> (Erziehungspartnerschaft)</w:t>
      </w:r>
      <w:bookmarkEnd w:id="37"/>
    </w:p>
    <w:p w14:paraId="0D429932" w14:textId="77777777" w:rsidR="00D3707B" w:rsidRDefault="00045FEF">
      <w:pPr>
        <w:pStyle w:val="fliesstext"/>
        <w:spacing w:line="240" w:lineRule="auto"/>
        <w:ind w:left="0"/>
        <w:jc w:val="both"/>
        <w:rPr>
          <w:sz w:val="24"/>
          <w:szCs w:val="24"/>
        </w:rPr>
      </w:pPr>
      <w:r>
        <w:rPr>
          <w:sz w:val="24"/>
          <w:szCs w:val="24"/>
        </w:rPr>
        <w:t>Wir, die Eltern und Pädagoginnen im Kinderladen Bullerbü gehen eine Erziehungspartnerschaft miteinander ein.</w:t>
      </w:r>
    </w:p>
    <w:p w14:paraId="4EFBDE04" w14:textId="77777777" w:rsidR="00D3707B" w:rsidRDefault="00045FEF">
      <w:pPr>
        <w:pStyle w:val="fliesstext"/>
        <w:spacing w:line="240" w:lineRule="auto"/>
        <w:ind w:left="0"/>
        <w:jc w:val="both"/>
        <w:rPr>
          <w:sz w:val="24"/>
          <w:szCs w:val="24"/>
        </w:rPr>
      </w:pPr>
      <w:r>
        <w:rPr>
          <w:sz w:val="24"/>
          <w:szCs w:val="24"/>
        </w:rPr>
        <w:t>Ziel der Zusammenarbeit ist es, uns in unseren Erziehungsaufgaben gegenseitig zu unterstützen und zu ergänzen; voneinander zu lernen, um für jedes Kind eine möglichst individuelle Entwicklungsbegleitung und –Förderung gewährleisten zu können.</w:t>
      </w:r>
    </w:p>
    <w:p w14:paraId="2F812AE7" w14:textId="2D045574" w:rsidR="00D3707B" w:rsidRDefault="00045FEF">
      <w:pPr>
        <w:pStyle w:val="fliesstext"/>
        <w:spacing w:line="240" w:lineRule="auto"/>
        <w:ind w:left="0"/>
        <w:jc w:val="both"/>
        <w:rPr>
          <w:sz w:val="24"/>
          <w:szCs w:val="24"/>
        </w:rPr>
      </w:pPr>
      <w:r>
        <w:rPr>
          <w:sz w:val="24"/>
          <w:szCs w:val="24"/>
        </w:rPr>
        <w:t>Grundlage für das Gelingen der Zusamme</w:t>
      </w:r>
      <w:r w:rsidR="0020506E">
        <w:rPr>
          <w:sz w:val="24"/>
          <w:szCs w:val="24"/>
        </w:rPr>
        <w:t>narbeit ist es, ein vertrauens</w:t>
      </w:r>
      <w:r>
        <w:rPr>
          <w:sz w:val="24"/>
          <w:szCs w:val="24"/>
        </w:rPr>
        <w:t>volles, von gegenseitiger Akzeptanz geprägtes Verhältnis zueinander aufzubauen.</w:t>
      </w:r>
    </w:p>
    <w:p w14:paraId="0353F1B8" w14:textId="2890B4E4" w:rsidR="00D3707B" w:rsidRPr="00BD5C5F" w:rsidRDefault="00045FEF" w:rsidP="00BD5C5F">
      <w:pPr>
        <w:pStyle w:val="fliesstext"/>
        <w:spacing w:line="240" w:lineRule="auto"/>
        <w:ind w:left="0"/>
        <w:jc w:val="both"/>
        <w:rPr>
          <w:sz w:val="24"/>
          <w:szCs w:val="24"/>
        </w:rPr>
      </w:pPr>
      <w:r>
        <w:rPr>
          <w:sz w:val="24"/>
          <w:szCs w:val="24"/>
        </w:rPr>
        <w:t>Das Erleben der Zusammenarbeit von Eltern und Pädagoginnen, stellt für die Kinder einen Bezug zwischen den verschiedenen Lebenswelten her, und vermittelt ihnen Sicherheit und Geborgenheit.</w:t>
      </w:r>
      <w:bookmarkStart w:id="38" w:name="__RefHeading__1019_315743191"/>
      <w:bookmarkEnd w:id="38"/>
    </w:p>
    <w:p w14:paraId="466CD5A5" w14:textId="77777777" w:rsidR="00D3707B" w:rsidRDefault="00045FEF">
      <w:pPr>
        <w:pStyle w:val="fliesstext"/>
        <w:spacing w:line="240" w:lineRule="auto"/>
        <w:ind w:left="0"/>
        <w:jc w:val="both"/>
        <w:rPr>
          <w:sz w:val="24"/>
          <w:szCs w:val="24"/>
        </w:rPr>
      </w:pPr>
      <w:r>
        <w:rPr>
          <w:sz w:val="24"/>
          <w:szCs w:val="24"/>
        </w:rPr>
        <w:t>Um die Basis für den Aufbau einer vertrauensvollen Zusammenarbeit herzustellen, sind die Pädagoginnen stets bemüht, den Eltern den Gruppenalltag und die pädagogische Konzeption ihrer Arbeit möglichst transparent zu machen.</w:t>
      </w:r>
    </w:p>
    <w:p w14:paraId="584CF573" w14:textId="78B5AA5D" w:rsidR="00D3707B" w:rsidRDefault="00045FEF">
      <w:pPr>
        <w:pStyle w:val="fliesstext"/>
        <w:spacing w:line="240" w:lineRule="auto"/>
        <w:ind w:left="0"/>
        <w:jc w:val="both"/>
        <w:rPr>
          <w:sz w:val="24"/>
          <w:szCs w:val="24"/>
        </w:rPr>
      </w:pPr>
      <w:r>
        <w:rPr>
          <w:sz w:val="24"/>
          <w:szCs w:val="24"/>
        </w:rPr>
        <w:t xml:space="preserve">Dies beginnt bereits mit dem Aufnahmegespräch. Hier erhalten die Eltern einen ersten Einblick in den Gruppenalltag und in das pädagogische Konzept; können Fragen stellen und sich die Räumlichkeiten anschauen. </w:t>
      </w:r>
    </w:p>
    <w:p w14:paraId="1B711F29" w14:textId="77777777" w:rsidR="00D3707B" w:rsidRDefault="00045FEF">
      <w:pPr>
        <w:pStyle w:val="fliesstext"/>
        <w:spacing w:line="240" w:lineRule="auto"/>
        <w:ind w:left="0"/>
        <w:jc w:val="both"/>
        <w:rPr>
          <w:sz w:val="24"/>
          <w:szCs w:val="24"/>
        </w:rPr>
      </w:pPr>
      <w:r>
        <w:rPr>
          <w:sz w:val="24"/>
          <w:szCs w:val="24"/>
        </w:rPr>
        <w:lastRenderedPageBreak/>
        <w:t>Während der Eingewöhnungsphase nehmen sich die Pädagoginnen nicht nur besonders viel Zeit für die neuen Kinder, sondern auch für deren Eltern, um diese zu begleiten. Denn auch die Eltern müssen sich an die neue (Trennungs-) Situation gewöhnen und sich neu orientieren.</w:t>
      </w:r>
    </w:p>
    <w:p w14:paraId="5DC52E53" w14:textId="77777777" w:rsidR="00D3707B" w:rsidRDefault="00045FEF">
      <w:pPr>
        <w:pStyle w:val="fliesstext"/>
        <w:spacing w:line="240" w:lineRule="auto"/>
        <w:ind w:left="0"/>
        <w:jc w:val="both"/>
        <w:rPr>
          <w:sz w:val="24"/>
          <w:szCs w:val="24"/>
        </w:rPr>
      </w:pPr>
      <w:r>
        <w:rPr>
          <w:sz w:val="24"/>
          <w:szCs w:val="24"/>
        </w:rPr>
        <w:t>Außerdem bieten sich den Eltern und Pädagoginnen folgende Möglichkeiten sich auszutauschen und Einblick in den (Gruppen-)Alltag der Kinder zu erhalten:</w:t>
      </w:r>
    </w:p>
    <w:p w14:paraId="3D43D3CD" w14:textId="7047494D" w:rsidR="00D3707B" w:rsidRDefault="00045FEF" w:rsidP="00950A83">
      <w:pPr>
        <w:pStyle w:val="fliesstexteingerckt"/>
        <w:spacing w:line="240" w:lineRule="auto"/>
        <w:jc w:val="both"/>
      </w:pPr>
      <w:r>
        <w:rPr>
          <w:rFonts w:eastAsia="Calibri"/>
          <w:sz w:val="24"/>
          <w:szCs w:val="24"/>
        </w:rPr>
        <w:t xml:space="preserve">• </w:t>
      </w:r>
      <w:r>
        <w:rPr>
          <w:sz w:val="24"/>
          <w:szCs w:val="24"/>
        </w:rPr>
        <w:tab/>
        <w:t>Tür- und Angelgespräche</w:t>
      </w:r>
    </w:p>
    <w:p w14:paraId="6E213FE7" w14:textId="57C2C908" w:rsidR="00D3707B" w:rsidRDefault="00045FEF">
      <w:pPr>
        <w:pStyle w:val="fliesstexteingerckt"/>
        <w:spacing w:line="240" w:lineRule="auto"/>
        <w:jc w:val="both"/>
      </w:pPr>
      <w:r>
        <w:rPr>
          <w:rFonts w:eastAsia="Calibri"/>
          <w:sz w:val="24"/>
          <w:szCs w:val="24"/>
        </w:rPr>
        <w:t xml:space="preserve">• </w:t>
      </w:r>
      <w:r>
        <w:rPr>
          <w:sz w:val="24"/>
          <w:szCs w:val="24"/>
        </w:rPr>
        <w:tab/>
        <w:t>Regelmäßig</w:t>
      </w:r>
      <w:r w:rsidR="0020506E">
        <w:rPr>
          <w:sz w:val="24"/>
          <w:szCs w:val="24"/>
        </w:rPr>
        <w:t>e Elternabende</w:t>
      </w:r>
    </w:p>
    <w:p w14:paraId="101F0338" w14:textId="4CFAE848" w:rsidR="00D3707B" w:rsidRDefault="00045FEF" w:rsidP="00950A83">
      <w:pPr>
        <w:pStyle w:val="fliesstexteingerckt"/>
        <w:spacing w:line="240" w:lineRule="auto"/>
        <w:jc w:val="both"/>
      </w:pPr>
      <w:r>
        <w:rPr>
          <w:rFonts w:eastAsia="Calibri"/>
          <w:sz w:val="24"/>
          <w:szCs w:val="24"/>
        </w:rPr>
        <w:t xml:space="preserve">• </w:t>
      </w:r>
      <w:r>
        <w:rPr>
          <w:sz w:val="24"/>
          <w:szCs w:val="24"/>
        </w:rPr>
        <w:tab/>
        <w:t>Elterngespräche / Entwicklungsgespräche (</w:t>
      </w:r>
      <w:r w:rsidR="00E87950">
        <w:rPr>
          <w:sz w:val="24"/>
          <w:szCs w:val="24"/>
        </w:rPr>
        <w:t>zweimal</w:t>
      </w:r>
      <w:r>
        <w:rPr>
          <w:sz w:val="24"/>
          <w:szCs w:val="24"/>
        </w:rPr>
        <w:t xml:space="preserve"> jährlich und nach Bedarf)</w:t>
      </w:r>
    </w:p>
    <w:p w14:paraId="10CB2BC0" w14:textId="77777777" w:rsidR="00D3707B" w:rsidRDefault="00045FEF">
      <w:pPr>
        <w:pStyle w:val="fliesstexteingerckt"/>
        <w:spacing w:line="240" w:lineRule="auto"/>
        <w:jc w:val="both"/>
      </w:pPr>
      <w:r>
        <w:rPr>
          <w:rFonts w:eastAsia="Calibri"/>
          <w:sz w:val="24"/>
          <w:szCs w:val="24"/>
        </w:rPr>
        <w:t xml:space="preserve">• </w:t>
      </w:r>
      <w:r>
        <w:rPr>
          <w:sz w:val="24"/>
          <w:szCs w:val="24"/>
        </w:rPr>
        <w:tab/>
        <w:t>Feste</w:t>
      </w:r>
    </w:p>
    <w:p w14:paraId="5A7C747F" w14:textId="18CB3C0A" w:rsidR="00D3707B" w:rsidRDefault="00D3707B">
      <w:pPr>
        <w:pStyle w:val="fliesstext"/>
        <w:spacing w:line="240" w:lineRule="auto"/>
        <w:ind w:left="0"/>
        <w:jc w:val="both"/>
      </w:pPr>
      <w:bookmarkStart w:id="39" w:name="__RefHeading__1021_315743191"/>
      <w:bookmarkEnd w:id="39"/>
    </w:p>
    <w:p w14:paraId="47CB0421" w14:textId="116B008E" w:rsidR="0020506E" w:rsidRDefault="0020506E">
      <w:pPr>
        <w:pStyle w:val="fliesstext"/>
        <w:spacing w:line="240" w:lineRule="auto"/>
        <w:ind w:left="0"/>
        <w:jc w:val="both"/>
      </w:pPr>
    </w:p>
    <w:p w14:paraId="5100F97D" w14:textId="080660B4" w:rsidR="0020506E" w:rsidRDefault="0020506E">
      <w:pPr>
        <w:pStyle w:val="fliesstext"/>
        <w:spacing w:line="240" w:lineRule="auto"/>
        <w:ind w:left="0"/>
        <w:jc w:val="both"/>
      </w:pPr>
    </w:p>
    <w:p w14:paraId="77B89867" w14:textId="6200BFEB" w:rsidR="002E46FE" w:rsidRDefault="002E46FE">
      <w:pPr>
        <w:pStyle w:val="fliesstext"/>
        <w:spacing w:line="240" w:lineRule="auto"/>
        <w:ind w:left="0"/>
        <w:jc w:val="both"/>
      </w:pPr>
    </w:p>
    <w:p w14:paraId="51CF7FE6" w14:textId="24AEABB2" w:rsidR="002E46FE" w:rsidRDefault="002E46FE">
      <w:pPr>
        <w:pStyle w:val="fliesstext"/>
        <w:spacing w:line="240" w:lineRule="auto"/>
        <w:ind w:left="0"/>
        <w:jc w:val="both"/>
      </w:pPr>
    </w:p>
    <w:p w14:paraId="5BFDA4E7" w14:textId="01F37545" w:rsidR="002E46FE" w:rsidRDefault="002E46FE">
      <w:pPr>
        <w:pStyle w:val="fliesstext"/>
        <w:spacing w:line="240" w:lineRule="auto"/>
        <w:ind w:left="0"/>
        <w:jc w:val="both"/>
      </w:pPr>
    </w:p>
    <w:p w14:paraId="73E68F49" w14:textId="08C60600" w:rsidR="002E46FE" w:rsidRDefault="002E46FE">
      <w:pPr>
        <w:pStyle w:val="fliesstext"/>
        <w:spacing w:line="240" w:lineRule="auto"/>
        <w:ind w:left="0"/>
        <w:jc w:val="both"/>
      </w:pPr>
    </w:p>
    <w:p w14:paraId="2FE0E034" w14:textId="3419FB45" w:rsidR="002E46FE" w:rsidRDefault="002E46FE">
      <w:pPr>
        <w:pStyle w:val="fliesstext"/>
        <w:spacing w:line="240" w:lineRule="auto"/>
        <w:ind w:left="0"/>
        <w:jc w:val="both"/>
      </w:pPr>
    </w:p>
    <w:p w14:paraId="63C9436E" w14:textId="6597FF55" w:rsidR="002E46FE" w:rsidRDefault="002E46FE">
      <w:pPr>
        <w:pStyle w:val="fliesstext"/>
        <w:spacing w:line="240" w:lineRule="auto"/>
        <w:ind w:left="0"/>
        <w:jc w:val="both"/>
      </w:pPr>
    </w:p>
    <w:p w14:paraId="132B5944" w14:textId="43567E93" w:rsidR="002E46FE" w:rsidRDefault="002E46FE">
      <w:pPr>
        <w:pStyle w:val="fliesstext"/>
        <w:spacing w:line="240" w:lineRule="auto"/>
        <w:ind w:left="0"/>
        <w:jc w:val="both"/>
      </w:pPr>
    </w:p>
    <w:p w14:paraId="6842B361" w14:textId="3D093576" w:rsidR="002E46FE" w:rsidRDefault="002E46FE">
      <w:pPr>
        <w:pStyle w:val="fliesstext"/>
        <w:spacing w:line="240" w:lineRule="auto"/>
        <w:ind w:left="0"/>
        <w:jc w:val="both"/>
      </w:pPr>
    </w:p>
    <w:p w14:paraId="2554D7CB" w14:textId="419BA9E7" w:rsidR="002E46FE" w:rsidRDefault="002E46FE">
      <w:pPr>
        <w:pStyle w:val="fliesstext"/>
        <w:spacing w:line="240" w:lineRule="auto"/>
        <w:ind w:left="0"/>
        <w:jc w:val="both"/>
      </w:pPr>
    </w:p>
    <w:p w14:paraId="0BD1EAEC" w14:textId="5EB3813F" w:rsidR="002E46FE" w:rsidRDefault="002E46FE">
      <w:pPr>
        <w:pStyle w:val="fliesstext"/>
        <w:spacing w:line="240" w:lineRule="auto"/>
        <w:ind w:left="0"/>
        <w:jc w:val="both"/>
      </w:pPr>
    </w:p>
    <w:p w14:paraId="27722687" w14:textId="700F7999" w:rsidR="002E46FE" w:rsidRDefault="002E46FE">
      <w:pPr>
        <w:pStyle w:val="fliesstext"/>
        <w:spacing w:line="240" w:lineRule="auto"/>
        <w:ind w:left="0"/>
        <w:jc w:val="both"/>
      </w:pPr>
    </w:p>
    <w:p w14:paraId="1CB8E0EA" w14:textId="1BF97BC6" w:rsidR="002E46FE" w:rsidRDefault="002E46FE">
      <w:pPr>
        <w:pStyle w:val="fliesstext"/>
        <w:spacing w:line="240" w:lineRule="auto"/>
        <w:ind w:left="0"/>
        <w:jc w:val="both"/>
      </w:pPr>
    </w:p>
    <w:p w14:paraId="4D0E1958" w14:textId="2376C98D" w:rsidR="002E46FE" w:rsidRDefault="002E46FE">
      <w:pPr>
        <w:pStyle w:val="fliesstext"/>
        <w:spacing w:line="240" w:lineRule="auto"/>
        <w:ind w:left="0"/>
        <w:jc w:val="both"/>
      </w:pPr>
    </w:p>
    <w:p w14:paraId="1F1EDCD9" w14:textId="2DFEE918" w:rsidR="002E46FE" w:rsidRDefault="002E46FE">
      <w:pPr>
        <w:pStyle w:val="fliesstext"/>
        <w:spacing w:line="240" w:lineRule="auto"/>
        <w:ind w:left="0"/>
        <w:jc w:val="both"/>
      </w:pPr>
    </w:p>
    <w:p w14:paraId="2740FB89" w14:textId="4DA3392E" w:rsidR="002E46FE" w:rsidRDefault="002E46FE">
      <w:pPr>
        <w:pStyle w:val="fliesstext"/>
        <w:spacing w:line="240" w:lineRule="auto"/>
        <w:ind w:left="0"/>
        <w:jc w:val="both"/>
      </w:pPr>
    </w:p>
    <w:p w14:paraId="09D56970" w14:textId="30D37E79" w:rsidR="002E46FE" w:rsidRDefault="002E46FE">
      <w:pPr>
        <w:pStyle w:val="fliesstext"/>
        <w:spacing w:line="240" w:lineRule="auto"/>
        <w:ind w:left="0"/>
        <w:jc w:val="both"/>
      </w:pPr>
    </w:p>
    <w:p w14:paraId="3CA7BEA6" w14:textId="05F6CAA2" w:rsidR="002E46FE" w:rsidRDefault="002E46FE">
      <w:pPr>
        <w:pStyle w:val="fliesstext"/>
        <w:spacing w:line="240" w:lineRule="auto"/>
        <w:ind w:left="0"/>
        <w:jc w:val="both"/>
      </w:pPr>
    </w:p>
    <w:p w14:paraId="67C86AA3" w14:textId="12F454A2" w:rsidR="002E46FE" w:rsidRDefault="002E46FE">
      <w:pPr>
        <w:pStyle w:val="fliesstext"/>
        <w:spacing w:line="240" w:lineRule="auto"/>
        <w:ind w:left="0"/>
        <w:jc w:val="both"/>
      </w:pPr>
    </w:p>
    <w:p w14:paraId="7A677B1B" w14:textId="01B25B98" w:rsidR="002E46FE" w:rsidRDefault="002E46FE">
      <w:pPr>
        <w:pStyle w:val="fliesstext"/>
        <w:spacing w:line="240" w:lineRule="auto"/>
        <w:ind w:left="0"/>
        <w:jc w:val="both"/>
      </w:pPr>
    </w:p>
    <w:p w14:paraId="3D4EEAAD" w14:textId="264F5766" w:rsidR="002E46FE" w:rsidRDefault="002E46FE">
      <w:pPr>
        <w:pStyle w:val="fliesstext"/>
        <w:spacing w:line="240" w:lineRule="auto"/>
        <w:ind w:left="0"/>
        <w:jc w:val="both"/>
      </w:pPr>
    </w:p>
    <w:p w14:paraId="2CBF7201" w14:textId="77777777" w:rsidR="00D3707B" w:rsidRDefault="00045FEF" w:rsidP="002E46FE">
      <w:pPr>
        <w:pStyle w:val="fliesstext"/>
        <w:pageBreakBefore/>
        <w:spacing w:line="240" w:lineRule="auto"/>
        <w:ind w:left="0"/>
        <w:jc w:val="both"/>
      </w:pPr>
      <w:r>
        <w:rPr>
          <w:noProof/>
          <w:sz w:val="24"/>
          <w:szCs w:val="24"/>
          <w:lang w:val="en-GB" w:eastAsia="en-GB"/>
        </w:rPr>
        <w:lastRenderedPageBreak/>
        <w:drawing>
          <wp:anchor distT="0" distB="0" distL="114300" distR="114300" simplePos="0" relativeHeight="16" behindDoc="1" locked="0" layoutInCell="1" allowOverlap="1" wp14:anchorId="03503471" wp14:editId="36F8761E">
            <wp:simplePos x="0" y="0"/>
            <wp:positionH relativeFrom="column">
              <wp:posOffset>-1104119</wp:posOffset>
            </wp:positionH>
            <wp:positionV relativeFrom="paragraph">
              <wp:posOffset>-1143722</wp:posOffset>
            </wp:positionV>
            <wp:extent cx="7559637" cy="10691640"/>
            <wp:effectExtent l="0" t="0" r="3213" b="0"/>
            <wp:wrapNone/>
            <wp:docPr id="6"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559637" cy="10691640"/>
                    </a:xfrm>
                    <a:prstGeom prst="rect">
                      <a:avLst/>
                    </a:prstGeom>
                    <a:solidFill>
                      <a:srgbClr val="FFFFFF"/>
                    </a:solidFill>
                    <a:ln>
                      <a:noFill/>
                      <a:prstDash/>
                    </a:ln>
                  </pic:spPr>
                </pic:pic>
              </a:graphicData>
            </a:graphic>
          </wp:anchor>
        </w:drawing>
      </w:r>
    </w:p>
    <w:sectPr w:rsidR="00D3707B">
      <w:headerReference w:type="default" r:id="rId10"/>
      <w:footerReference w:type="default" r:id="rId11"/>
      <w:pgSz w:w="11906" w:h="16838"/>
      <w:pgMar w:top="1701"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B6799" w14:textId="77777777" w:rsidR="00584114" w:rsidRDefault="00584114">
      <w:r>
        <w:separator/>
      </w:r>
    </w:p>
  </w:endnote>
  <w:endnote w:type="continuationSeparator" w:id="0">
    <w:p w14:paraId="5C75862D" w14:textId="77777777" w:rsidR="00584114" w:rsidRDefault="0058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A398E" w14:textId="77777777" w:rsidR="00164D98" w:rsidRDefault="00164D98">
    <w:pPr>
      <w:pStyle w:val="Kopfzeile"/>
    </w:pPr>
  </w:p>
  <w:p w14:paraId="60CEDF44" w14:textId="5C04AA9E" w:rsidR="00164D98" w:rsidRDefault="00164D98">
    <w:pPr>
      <w:pStyle w:val="Kopfzeile"/>
    </w:pPr>
    <w:r>
      <w:t>Kind</w:t>
    </w:r>
    <w:r w:rsidR="002E46FE">
      <w:t>erladen Bullerbü e.V., Stand: 11</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13E5" w14:textId="77777777" w:rsidR="00584114" w:rsidRDefault="00584114">
      <w:r>
        <w:rPr>
          <w:color w:val="000000"/>
        </w:rPr>
        <w:separator/>
      </w:r>
    </w:p>
  </w:footnote>
  <w:footnote w:type="continuationSeparator" w:id="0">
    <w:p w14:paraId="51B18332" w14:textId="77777777" w:rsidR="00584114" w:rsidRDefault="0058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33CE" w14:textId="77777777" w:rsidR="00164D98" w:rsidRDefault="00164D98">
    <w:pPr>
      <w:pStyle w:val="Fuzeile"/>
      <w:jc w:val="right"/>
      <w:rPr>
        <w:szCs w:val="22"/>
      </w:rPr>
    </w:pPr>
  </w:p>
  <w:p w14:paraId="318F5A20" w14:textId="06D74532" w:rsidR="00164D98" w:rsidRDefault="00164D98">
    <w:pPr>
      <w:pStyle w:val="Fuzeile"/>
      <w:jc w:val="right"/>
    </w:pPr>
    <w:r>
      <w:rPr>
        <w:noProof/>
        <w:lang w:val="en-GB" w:eastAsia="en-GB"/>
      </w:rPr>
      <w:drawing>
        <wp:anchor distT="0" distB="0" distL="114300" distR="114300" simplePos="0" relativeHeight="251659264" behindDoc="1" locked="0" layoutInCell="1" allowOverlap="1" wp14:anchorId="2EC08BBB" wp14:editId="2BBD5E2D">
          <wp:simplePos x="0" y="0"/>
          <wp:positionH relativeFrom="column">
            <wp:posOffset>5080680</wp:posOffset>
          </wp:positionH>
          <wp:positionV relativeFrom="paragraph">
            <wp:posOffset>-105476</wp:posOffset>
          </wp:positionV>
          <wp:extent cx="393118" cy="393118"/>
          <wp:effectExtent l="0" t="0" r="6932" b="6932"/>
          <wp:wrapNone/>
          <wp:docPr id="1"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93118" cy="393118"/>
                  </a:xfrm>
                  <a:prstGeom prst="rect">
                    <a:avLst/>
                  </a:prstGeom>
                  <a:solidFill>
                    <a:srgbClr val="FFFFFF"/>
                  </a:solidFill>
                  <a:ln>
                    <a:noFill/>
                    <a:prstDash/>
                  </a:ln>
                </pic:spPr>
              </pic:pic>
            </a:graphicData>
          </a:graphic>
        </wp:anchor>
      </w:drawing>
    </w:r>
    <w:r>
      <w:rPr>
        <w:rFonts w:eastAsia="Arial MT"/>
        <w:szCs w:val="22"/>
      </w:rPr>
      <w:t xml:space="preserve">   </w:t>
    </w:r>
    <w:r>
      <w:rPr>
        <w:szCs w:val="22"/>
      </w:rPr>
      <w:t xml:space="preserve">- </w:t>
    </w:r>
    <w:r>
      <w:rPr>
        <w:szCs w:val="22"/>
      </w:rPr>
      <w:fldChar w:fldCharType="begin"/>
    </w:r>
    <w:r>
      <w:rPr>
        <w:szCs w:val="22"/>
      </w:rPr>
      <w:instrText xml:space="preserve"> PAGE </w:instrText>
    </w:r>
    <w:r>
      <w:rPr>
        <w:szCs w:val="22"/>
      </w:rPr>
      <w:fldChar w:fldCharType="separate"/>
    </w:r>
    <w:r w:rsidR="0087451D">
      <w:rPr>
        <w:noProof/>
        <w:szCs w:val="22"/>
      </w:rPr>
      <w:t>10</w:t>
    </w:r>
    <w:r>
      <w:rPr>
        <w:szCs w:val="22"/>
      </w:rPr>
      <w:fldChar w:fldCharType="end"/>
    </w:r>
    <w:r>
      <w:rPr>
        <w:szCs w:val="22"/>
      </w:rPr>
      <w:t xml:space="preserve"> -</w:t>
    </w:r>
  </w:p>
  <w:p w14:paraId="638153DE" w14:textId="77777777" w:rsidR="00164D98" w:rsidRDefault="00164D98">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A64"/>
    <w:multiLevelType w:val="multilevel"/>
    <w:tmpl w:val="7B248BA4"/>
    <w:styleLink w:val="WW8Num1"/>
    <w:lvl w:ilvl="0">
      <w:start w:val="3"/>
      <w:numFmt w:val="decimal"/>
      <w:lvlText w:val="%1."/>
      <w:lvlJc w:val="left"/>
      <w:pPr>
        <w:ind w:left="717"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FB0CDB"/>
    <w:multiLevelType w:val="hybridMultilevel"/>
    <w:tmpl w:val="BA7A74DE"/>
    <w:lvl w:ilvl="0" w:tplc="0407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7ED5702"/>
    <w:multiLevelType w:val="hybridMultilevel"/>
    <w:tmpl w:val="47448236"/>
    <w:lvl w:ilvl="0" w:tplc="04070001">
      <w:start w:val="1"/>
      <w:numFmt w:val="bullet"/>
      <w:lvlText w:val=""/>
      <w:lvlJc w:val="left"/>
      <w:pPr>
        <w:ind w:left="360" w:hanging="360"/>
      </w:pPr>
      <w:rPr>
        <w:rFonts w:ascii="Symbol" w:hAnsi="Symbol" w:hint="default"/>
      </w:rPr>
    </w:lvl>
    <w:lvl w:ilvl="1" w:tplc="EF8C6A40">
      <w:numFmt w:val="bullet"/>
      <w:lvlText w:val="•"/>
      <w:lvlJc w:val="left"/>
      <w:pPr>
        <w:ind w:left="1080" w:hanging="360"/>
      </w:pPr>
      <w:rPr>
        <w:rFonts w:ascii="Calibri" w:eastAsia="Calibri" w:hAnsi="Calibri" w:cs="Calibri" w:hint="default"/>
        <w:sz w:val="24"/>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A54C83"/>
    <w:multiLevelType w:val="hybridMultilevel"/>
    <w:tmpl w:val="135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D0729"/>
    <w:multiLevelType w:val="multilevel"/>
    <w:tmpl w:val="A2DA10EC"/>
    <w:styleLink w:val="WWOutlineListStyle"/>
    <w:lvl w:ilvl="0">
      <w:start w:val="3"/>
      <w:numFmt w:val="decimal"/>
      <w:pStyle w:val="U1"/>
      <w:lvlText w:val="%1."/>
      <w:lvlJc w:val="left"/>
      <w:pPr>
        <w:ind w:left="360" w:hanging="360"/>
      </w:pPr>
      <w:rPr>
        <w:sz w:val="20"/>
      </w:r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ADA7888"/>
    <w:multiLevelType w:val="hybridMultilevel"/>
    <w:tmpl w:val="74509F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EE64A9"/>
    <w:multiLevelType w:val="hybridMultilevel"/>
    <w:tmpl w:val="F620CE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44970D0"/>
    <w:multiLevelType w:val="hybridMultilevel"/>
    <w:tmpl w:val="323454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72920"/>
    <w:multiLevelType w:val="hybridMultilevel"/>
    <w:tmpl w:val="F02C48F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4EAB4853"/>
    <w:multiLevelType w:val="hybridMultilevel"/>
    <w:tmpl w:val="A06A7A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646150C"/>
    <w:multiLevelType w:val="multilevel"/>
    <w:tmpl w:val="2A7C21C0"/>
    <w:styleLink w:val="Outline"/>
    <w:lvl w:ilvl="0">
      <w:start w:val="3"/>
      <w:numFmt w:val="decimal"/>
      <w:lvlText w:val="%1."/>
      <w:lvlJc w:val="left"/>
      <w:pPr>
        <w:ind w:left="360" w:hanging="360"/>
      </w:pPr>
      <w:rPr>
        <w:sz w:val="20"/>
      </w:rPr>
    </w:lvl>
    <w:lvl w:ilvl="1">
      <w:start w:val="1"/>
      <w:numFmt w:val="none"/>
      <w:lvlText w:val="%2"/>
      <w:lvlJc w:val="left"/>
      <w:pPr>
        <w:ind w:left="219" w:hanging="576"/>
      </w:pPr>
    </w:lvl>
    <w:lvl w:ilvl="2">
      <w:start w:val="1"/>
      <w:numFmt w:val="none"/>
      <w:lvlText w:val="%3"/>
      <w:lvlJc w:val="left"/>
      <w:pPr>
        <w:ind w:left="363" w:hanging="720"/>
      </w:pPr>
    </w:lvl>
    <w:lvl w:ilvl="3">
      <w:start w:val="1"/>
      <w:numFmt w:val="none"/>
      <w:lvlText w:val="%4"/>
      <w:lvlJc w:val="left"/>
      <w:pPr>
        <w:ind w:left="507" w:hanging="864"/>
      </w:pPr>
    </w:lvl>
    <w:lvl w:ilvl="4">
      <w:start w:val="1"/>
      <w:numFmt w:val="none"/>
      <w:lvlText w:val="%5"/>
      <w:lvlJc w:val="left"/>
      <w:pPr>
        <w:ind w:left="651" w:hanging="1008"/>
      </w:pPr>
    </w:lvl>
    <w:lvl w:ilvl="5">
      <w:start w:val="1"/>
      <w:numFmt w:val="none"/>
      <w:lvlText w:val="%6"/>
      <w:lvlJc w:val="left"/>
      <w:pPr>
        <w:ind w:left="795" w:hanging="1152"/>
      </w:pPr>
    </w:lvl>
    <w:lvl w:ilvl="6">
      <w:start w:val="1"/>
      <w:numFmt w:val="none"/>
      <w:lvlText w:val="%7"/>
      <w:lvlJc w:val="left"/>
      <w:pPr>
        <w:ind w:left="939" w:hanging="1296"/>
      </w:pPr>
    </w:lvl>
    <w:lvl w:ilvl="7">
      <w:start w:val="1"/>
      <w:numFmt w:val="none"/>
      <w:lvlText w:val="%8"/>
      <w:lvlJc w:val="left"/>
      <w:pPr>
        <w:ind w:left="1083" w:hanging="1440"/>
      </w:pPr>
    </w:lvl>
    <w:lvl w:ilvl="8">
      <w:start w:val="1"/>
      <w:numFmt w:val="none"/>
      <w:lvlText w:val="%9"/>
      <w:lvlJc w:val="left"/>
      <w:pPr>
        <w:ind w:left="1227" w:hanging="1584"/>
      </w:pPr>
    </w:lvl>
  </w:abstractNum>
  <w:abstractNum w:abstractNumId="11" w15:restartNumberingAfterBreak="0">
    <w:nsid w:val="610E13D0"/>
    <w:multiLevelType w:val="hybridMultilevel"/>
    <w:tmpl w:val="AEB86E1E"/>
    <w:lvl w:ilvl="0" w:tplc="0407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4A7D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BB5908"/>
    <w:multiLevelType w:val="multilevel"/>
    <w:tmpl w:val="B88452D0"/>
    <w:lvl w:ilvl="0">
      <w:start w:val="1"/>
      <w:numFmt w:val="decimal"/>
      <w:pStyle w:val="header1"/>
      <w:lvlText w:val="%1."/>
      <w:lvlJc w:val="left"/>
      <w:pPr>
        <w:ind w:left="360" w:hanging="360"/>
      </w:pPr>
    </w:lvl>
    <w:lvl w:ilvl="1">
      <w:start w:val="1"/>
      <w:numFmt w:val="decimal"/>
      <w:pStyle w:val="heade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0445B"/>
    <w:multiLevelType w:val="hybridMultilevel"/>
    <w:tmpl w:val="DF264692"/>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765E9"/>
    <w:multiLevelType w:val="hybridMultilevel"/>
    <w:tmpl w:val="AD9246EE"/>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6"/>
  </w:num>
  <w:num w:numId="6">
    <w:abstractNumId w:val="12"/>
  </w:num>
  <w:num w:numId="7">
    <w:abstractNumId w:val="13"/>
  </w:num>
  <w:num w:numId="8">
    <w:abstractNumId w:val="9"/>
  </w:num>
  <w:num w:numId="9">
    <w:abstractNumId w:val="8"/>
  </w:num>
  <w:num w:numId="10">
    <w:abstractNumId w:val="2"/>
  </w:num>
  <w:num w:numId="11">
    <w:abstractNumId w:val="11"/>
  </w:num>
  <w:num w:numId="12">
    <w:abstractNumId w:val="1"/>
  </w:num>
  <w:num w:numId="13">
    <w:abstractNumId w:val="14"/>
  </w:num>
  <w:num w:numId="14">
    <w:abstractNumId w:val="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7B"/>
    <w:rsid w:val="00043310"/>
    <w:rsid w:val="00044432"/>
    <w:rsid w:val="00045FEF"/>
    <w:rsid w:val="0008451C"/>
    <w:rsid w:val="000C72FA"/>
    <w:rsid w:val="001112B3"/>
    <w:rsid w:val="0015402C"/>
    <w:rsid w:val="00164D98"/>
    <w:rsid w:val="0017740F"/>
    <w:rsid w:val="0020506E"/>
    <w:rsid w:val="0028029C"/>
    <w:rsid w:val="002C30F5"/>
    <w:rsid w:val="002E46FE"/>
    <w:rsid w:val="00332C64"/>
    <w:rsid w:val="0038629E"/>
    <w:rsid w:val="003B0300"/>
    <w:rsid w:val="003B2D9B"/>
    <w:rsid w:val="003F542F"/>
    <w:rsid w:val="00480CD3"/>
    <w:rsid w:val="004B78B2"/>
    <w:rsid w:val="004F0846"/>
    <w:rsid w:val="00584114"/>
    <w:rsid w:val="00776C0E"/>
    <w:rsid w:val="0087451D"/>
    <w:rsid w:val="008B19F5"/>
    <w:rsid w:val="00904960"/>
    <w:rsid w:val="00950A83"/>
    <w:rsid w:val="00964611"/>
    <w:rsid w:val="009F7DA7"/>
    <w:rsid w:val="00A62699"/>
    <w:rsid w:val="00AC4B2B"/>
    <w:rsid w:val="00B34647"/>
    <w:rsid w:val="00B94A95"/>
    <w:rsid w:val="00BD2381"/>
    <w:rsid w:val="00BD5C5F"/>
    <w:rsid w:val="00BE18DE"/>
    <w:rsid w:val="00BE3570"/>
    <w:rsid w:val="00C03F26"/>
    <w:rsid w:val="00C071BE"/>
    <w:rsid w:val="00C235D7"/>
    <w:rsid w:val="00C83E76"/>
    <w:rsid w:val="00D3707B"/>
    <w:rsid w:val="00E6019E"/>
    <w:rsid w:val="00E70D56"/>
    <w:rsid w:val="00E87950"/>
    <w:rsid w:val="00ED54EE"/>
    <w:rsid w:val="00EE6494"/>
    <w:rsid w:val="00F65933"/>
    <w:rsid w:val="00FF6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90D7"/>
  <w15:docId w15:val="{0BC55AA0-533F-41B7-A3B7-C30CCD2A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fliesstext"/>
    <w:qFormat/>
    <w:pPr>
      <w:widowControl/>
      <w:suppressAutoHyphens/>
      <w:ind w:hanging="902"/>
    </w:pPr>
    <w:rPr>
      <w:rFonts w:ascii="Arial MT" w:eastAsia="Times New Roman" w:hAnsi="Arial MT" w:cs="Arial MT"/>
      <w:sz w:val="22"/>
      <w:lang w:bidi="ar-SA"/>
    </w:rPr>
  </w:style>
  <w:style w:type="paragraph" w:styleId="berschrift1">
    <w:name w:val="heading 1"/>
    <w:basedOn w:val="Standard"/>
    <w:next w:val="Standard"/>
    <w:uiPriority w:val="9"/>
    <w:qFormat/>
    <w:pPr>
      <w:keepNext/>
      <w:spacing w:before="240" w:after="60"/>
      <w:outlineLvl w:val="0"/>
    </w:pPr>
    <w:rPr>
      <w:rFonts w:ascii="Cambria" w:hAnsi="Cambria" w:cs="Times New Roman"/>
      <w:b/>
      <w:bCs/>
      <w:sz w:val="32"/>
      <w:szCs w:val="32"/>
    </w:rPr>
  </w:style>
  <w:style w:type="paragraph" w:styleId="berschrift2">
    <w:name w:val="heading 2"/>
    <w:basedOn w:val="Standard"/>
    <w:next w:val="Standard"/>
    <w:uiPriority w:val="9"/>
    <w:semiHidden/>
    <w:unhideWhenUsed/>
    <w:qFormat/>
    <w:pPr>
      <w:keepNext/>
      <w:keepLines/>
      <w:spacing w:before="40"/>
      <w:outlineLvl w:val="1"/>
    </w:pPr>
    <w:rPr>
      <w:rFonts w:ascii="Calibri Light" w:hAnsi="Calibri Light" w:cs="Times New Roman"/>
      <w:color w:val="2F5496"/>
      <w:sz w:val="26"/>
      <w:szCs w:val="26"/>
    </w:rPr>
  </w:style>
  <w:style w:type="paragraph" w:styleId="berschrift3">
    <w:name w:val="heading 3"/>
    <w:basedOn w:val="Standard"/>
    <w:next w:val="Standard"/>
    <w:uiPriority w:val="9"/>
    <w:semiHidden/>
    <w:unhideWhenUsed/>
    <w:qFormat/>
    <w:pPr>
      <w:keepNext/>
      <w:keepLines/>
      <w:spacing w:before="40"/>
      <w:outlineLvl w:val="2"/>
    </w:pPr>
    <w:rPr>
      <w:rFonts w:ascii="Calibri Light" w:hAnsi="Calibri Light" w:cs="Times New Roman"/>
      <w:color w:val="1F376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paragraph" w:customStyle="1" w:styleId="U1">
    <w:name w:val="U1"/>
    <w:basedOn w:val="Standard"/>
    <w:link w:val="U1Zchn1"/>
    <w:pPr>
      <w:numPr>
        <w:numId w:val="1"/>
      </w:numPr>
      <w:tabs>
        <w:tab w:val="left" w:pos="207"/>
        <w:tab w:val="left" w:pos="774"/>
      </w:tabs>
      <w:spacing w:before="480" w:after="120"/>
      <w:jc w:val="both"/>
      <w:outlineLvl w:val="0"/>
    </w:pPr>
    <w:rPr>
      <w:rFonts w:ascii="Cambria" w:hAnsi="Cambria" w:cs="Cambria"/>
      <w:b/>
      <w:color w:val="478489"/>
      <w:spacing w:val="-4"/>
      <w:sz w:val="24"/>
    </w:rPr>
  </w:style>
  <w:style w:type="paragraph" w:customStyle="1" w:styleId="U2">
    <w:name w:val="U2"/>
    <w:basedOn w:val="Standard"/>
    <w:link w:val="U2Zchn"/>
    <w:pPr>
      <w:tabs>
        <w:tab w:val="left" w:pos="567"/>
        <w:tab w:val="left" w:pos="851"/>
        <w:tab w:val="left" w:leader="dot" w:pos="7088"/>
      </w:tabs>
      <w:spacing w:before="320" w:after="90"/>
      <w:ind w:firstLine="0"/>
      <w:jc w:val="both"/>
      <w:outlineLvl w:val="1"/>
    </w:pPr>
    <w:rPr>
      <w:b/>
      <w:color w:val="85BCC0"/>
      <w:sz w:val="24"/>
    </w:rPr>
  </w:style>
  <w:style w:type="paragraph" w:customStyle="1" w:styleId="U3">
    <w:name w:val="U3"/>
    <w:basedOn w:val="Standard"/>
    <w:pPr>
      <w:spacing w:before="240" w:after="180"/>
      <w:ind w:firstLine="0"/>
      <w:jc w:val="both"/>
      <w:outlineLvl w:val="2"/>
    </w:pPr>
    <w:rPr>
      <w:i/>
      <w:color w:val="000000"/>
      <w:spacing w:val="10"/>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right" w:pos="9072"/>
      </w:tabs>
      <w:jc w:val="right"/>
    </w:pPr>
    <w:rPr>
      <w:color w:val="BFBFBF"/>
      <w:sz w:val="16"/>
    </w:rPr>
  </w:style>
  <w:style w:type="paragraph" w:styleId="Fuzeile">
    <w:name w:val="footer"/>
    <w:basedOn w:val="Standard"/>
    <w:pPr>
      <w:tabs>
        <w:tab w:val="center" w:pos="4536"/>
        <w:tab w:val="right" w:pos="9072"/>
      </w:tabs>
    </w:pPr>
    <w:rPr>
      <w:color w:val="FFFFFF"/>
    </w:rPr>
  </w:style>
  <w:style w:type="paragraph" w:customStyle="1" w:styleId="fliesstext">
    <w:name w:val="fliesstext"/>
    <w:basedOn w:val="Standard"/>
    <w:pPr>
      <w:tabs>
        <w:tab w:val="left" w:pos="1418"/>
        <w:tab w:val="left" w:leader="dot" w:pos="7655"/>
      </w:tabs>
      <w:spacing w:after="180" w:line="240" w:lineRule="exact"/>
      <w:ind w:left="567" w:firstLine="0"/>
    </w:pPr>
    <w:rPr>
      <w:rFonts w:ascii="Calibri" w:hAnsi="Calibri" w:cs="Calibri"/>
      <w:spacing w:val="-2"/>
      <w:sz w:val="20"/>
      <w:szCs w:val="22"/>
    </w:rPr>
  </w:style>
  <w:style w:type="paragraph" w:styleId="KeinLeerraum">
    <w:name w:val="No Spacing"/>
    <w:pPr>
      <w:widowControl/>
      <w:suppressAutoHyphens/>
    </w:pPr>
    <w:rPr>
      <w:rFonts w:ascii="Calibri" w:eastAsia="Times New Roman" w:hAnsi="Calibri" w:cs="Calibri"/>
      <w:sz w:val="22"/>
      <w:szCs w:val="22"/>
      <w:lang w:bidi="ar-SA"/>
    </w:rPr>
  </w:style>
  <w:style w:type="paragraph" w:styleId="Inhaltsverzeichnisberschrift">
    <w:name w:val="TOC Heading"/>
    <w:basedOn w:val="berschrift1"/>
    <w:next w:val="Standard"/>
    <w:pPr>
      <w:keepLines/>
      <w:spacing w:before="480" w:after="0" w:line="276" w:lineRule="auto"/>
      <w:ind w:firstLine="0"/>
    </w:pPr>
    <w:rPr>
      <w:color w:val="365F91"/>
      <w:sz w:val="28"/>
      <w:szCs w:val="28"/>
    </w:rPr>
  </w:style>
  <w:style w:type="paragraph" w:customStyle="1" w:styleId="Contents1">
    <w:name w:val="Contents 1"/>
    <w:basedOn w:val="Standard"/>
    <w:next w:val="Standard"/>
    <w:pPr>
      <w:ind w:left="902"/>
    </w:pPr>
    <w:rPr>
      <w:rFonts w:ascii="Calibri" w:hAnsi="Calibri" w:cs="Calibri"/>
      <w:lang w:eastAsia="de-DE"/>
    </w:rPr>
  </w:style>
  <w:style w:type="paragraph" w:customStyle="1" w:styleId="Contents2">
    <w:name w:val="Contents 2"/>
    <w:basedOn w:val="Standard"/>
    <w:next w:val="Standard"/>
    <w:pPr>
      <w:tabs>
        <w:tab w:val="right" w:leader="dot" w:pos="9634"/>
      </w:tabs>
      <w:ind w:left="1140"/>
    </w:pPr>
    <w:rPr>
      <w:rFonts w:ascii="Calibri" w:hAnsi="Calibri" w:cs="Times New Roman"/>
      <w:szCs w:val="22"/>
      <w:lang w:eastAsia="de-DE"/>
    </w:rPr>
  </w:style>
  <w:style w:type="paragraph" w:customStyle="1" w:styleId="Contents3">
    <w:name w:val="Contents 3"/>
    <w:basedOn w:val="Standard"/>
    <w:next w:val="Standard"/>
    <w:pPr>
      <w:tabs>
        <w:tab w:val="right" w:leader="dot" w:pos="9855"/>
      </w:tabs>
      <w:ind w:left="1361"/>
    </w:pPr>
    <w:rPr>
      <w:rFonts w:ascii="Calibri" w:hAnsi="Calibri" w:cs="Calibri"/>
      <w:lang w:eastAsia="de-DE"/>
    </w:rPr>
  </w:style>
  <w:style w:type="paragraph" w:customStyle="1" w:styleId="InhaltsverzFliesstext">
    <w:name w:val="Inhaltsverz_Fliesstext"/>
    <w:basedOn w:val="fliesstext"/>
    <w:pPr>
      <w:tabs>
        <w:tab w:val="clear" w:pos="7655"/>
        <w:tab w:val="left" w:pos="2268"/>
        <w:tab w:val="right" w:pos="2835"/>
        <w:tab w:val="right" w:leader="dot" w:pos="7797"/>
      </w:tabs>
      <w:spacing w:after="40"/>
    </w:pPr>
  </w:style>
  <w:style w:type="paragraph" w:customStyle="1" w:styleId="fliesstexteingerckt">
    <w:name w:val="fliesstext eingerückt"/>
    <w:basedOn w:val="fliesstext"/>
    <w:pPr>
      <w:tabs>
        <w:tab w:val="clear" w:pos="1418"/>
        <w:tab w:val="clear" w:pos="7655"/>
        <w:tab w:val="left" w:pos="1588"/>
        <w:tab w:val="left" w:pos="2155"/>
        <w:tab w:val="left" w:leader="dot" w:pos="7825"/>
      </w:tabs>
      <w:spacing w:after="90"/>
      <w:ind w:left="737" w:hanging="170"/>
    </w:pPr>
  </w:style>
  <w:style w:type="paragraph" w:customStyle="1" w:styleId="FormatvorlageInhaltsverzFliesstextFett">
    <w:name w:val="Formatvorlage Inhaltsverz_Fliesstext + Fett"/>
    <w:basedOn w:val="InhaltsverzFliesstext"/>
    <w:pPr>
      <w:spacing w:before="120"/>
    </w:pPr>
    <w:rPr>
      <w:b/>
      <w:bCs/>
    </w:rPr>
  </w:style>
  <w:style w:type="paragraph" w:customStyle="1" w:styleId="InhaltsverzFliesstextFett1">
    <w:name w:val="Inhaltsverz_Fliesstext + Fett1"/>
    <w:basedOn w:val="InhaltsverzFliesstext"/>
    <w:pPr>
      <w:tabs>
        <w:tab w:val="clear" w:pos="2835"/>
      </w:tabs>
      <w:spacing w:before="60" w:after="20"/>
    </w:pPr>
    <w:rPr>
      <w:b/>
      <w:bCs/>
      <w:color w:val="85BCC0"/>
    </w:rPr>
  </w:style>
  <w:style w:type="paragraph" w:customStyle="1" w:styleId="fliesstexttagesablauf">
    <w:name w:val="fliesstext _ tagesablauf"/>
    <w:basedOn w:val="fliesstext"/>
    <w:pPr>
      <w:tabs>
        <w:tab w:val="clear" w:pos="7655"/>
        <w:tab w:val="left" w:pos="3402"/>
        <w:tab w:val="left" w:pos="4253"/>
      </w:tabs>
      <w:spacing w:after="80"/>
    </w:pPr>
  </w:style>
  <w:style w:type="paragraph" w:customStyle="1" w:styleId="FormatvorlagefliesstexttagesablaufNach6pt">
    <w:name w:val="Formatvorlage fliesstext _ tagesablauf + Nach:  6 pt"/>
    <w:basedOn w:val="fliesstexttagesablauf"/>
    <w:pPr>
      <w:spacing w:after="90"/>
    </w:pPr>
    <w:rPr>
      <w:szCs w:val="20"/>
    </w:rPr>
  </w:style>
  <w:style w:type="paragraph" w:customStyle="1" w:styleId="titel">
    <w:name w:val="titel"/>
    <w:basedOn w:val="InhaltsverzFliesstextFett1"/>
    <w:pPr>
      <w:tabs>
        <w:tab w:val="clear" w:pos="1418"/>
        <w:tab w:val="clear" w:pos="2268"/>
        <w:tab w:val="clear" w:pos="7797"/>
        <w:tab w:val="left" w:pos="1277"/>
        <w:tab w:val="left" w:pos="2127"/>
        <w:tab w:val="right" w:leader="dot" w:pos="7939"/>
      </w:tabs>
      <w:spacing w:line="400" w:lineRule="exact"/>
      <w:ind w:left="426"/>
    </w:pPr>
    <w:rPr>
      <w:color w:val="478489"/>
      <w:sz w:val="40"/>
      <w:szCs w:val="40"/>
    </w:rPr>
  </w:style>
  <w:style w:type="paragraph" w:customStyle="1" w:styleId="FormatvorlagefliesstextBenutzerdefinierteFarbeRGB79">
    <w:name w:val="Formatvorlage fliesstext + Benutzerdefinierte Farbe(RGB(79"/>
    <w:basedOn w:val="fliesstext"/>
    <w:rPr>
      <w:b/>
      <w:color w:val="85BCC0"/>
    </w:rPr>
  </w:style>
  <w:style w:type="paragraph" w:customStyle="1" w:styleId="FormatvorlagefliesstextFett">
    <w:name w:val="Formatvorlage fliesstext + Fett"/>
    <w:basedOn w:val="fliesstext"/>
    <w:rPr>
      <w:b/>
      <w:bCs/>
      <w:color w:val="85BCC0"/>
    </w:rPr>
  </w:style>
  <w:style w:type="paragraph" w:customStyle="1" w:styleId="FormatvorlageInhaltsverzFliesstextBenutzerdefinierteFarbeRGB71">
    <w:name w:val="Formatvorlage Inhaltsverz_Fliesstext + Benutzerdefinierte Farbe(RGB(71"/>
    <w:basedOn w:val="InhaltsverzFliesstext"/>
    <w:pPr>
      <w:spacing w:line="220" w:lineRule="exact"/>
    </w:pPr>
    <w:rPr>
      <w:color w:val="478489"/>
    </w:rPr>
  </w:style>
  <w:style w:type="paragraph" w:styleId="StandardWeb">
    <w:name w:val="Normal (Web)"/>
    <w:basedOn w:val="Standard"/>
    <w:pPr>
      <w:spacing w:before="280" w:after="280"/>
      <w:ind w:firstLine="0"/>
    </w:pPr>
    <w:rPr>
      <w:rFonts w:ascii="Arial Unicode MS" w:eastAsia="Arial Unicode MS" w:hAnsi="Arial Unicode MS" w:cs="Arial Unicode MS"/>
      <w:sz w:val="24"/>
      <w:lang w:bidi="en-US"/>
    </w:rPr>
  </w:style>
  <w:style w:type="paragraph" w:customStyle="1" w:styleId="Framecontents">
    <w:name w:val="Frame contents"/>
    <w:basedOn w:val="Standard"/>
  </w:style>
  <w:style w:type="paragraph" w:customStyle="1" w:styleId="Contents4">
    <w:name w:val="Contents 4"/>
    <w:basedOn w:val="Index"/>
    <w:pPr>
      <w:tabs>
        <w:tab w:val="right" w:leader="dot" w:pos="9638"/>
      </w:tabs>
      <w:ind w:left="849" w:firstLine="0"/>
    </w:pPr>
  </w:style>
  <w:style w:type="paragraph" w:customStyle="1" w:styleId="Contents5">
    <w:name w:val="Contents 5"/>
    <w:basedOn w:val="Index"/>
    <w:pPr>
      <w:tabs>
        <w:tab w:val="right" w:leader="dot" w:pos="9638"/>
      </w:tabs>
      <w:ind w:left="1132" w:firstLine="0"/>
    </w:pPr>
  </w:style>
  <w:style w:type="paragraph" w:customStyle="1" w:styleId="Contents6">
    <w:name w:val="Contents 6"/>
    <w:basedOn w:val="Index"/>
    <w:pPr>
      <w:tabs>
        <w:tab w:val="right" w:leader="dot" w:pos="9638"/>
      </w:tabs>
      <w:ind w:left="1415" w:firstLine="0"/>
    </w:pPr>
  </w:style>
  <w:style w:type="paragraph" w:customStyle="1" w:styleId="Contents7">
    <w:name w:val="Contents 7"/>
    <w:basedOn w:val="Index"/>
    <w:pPr>
      <w:tabs>
        <w:tab w:val="right" w:leader="dot" w:pos="9638"/>
      </w:tabs>
      <w:ind w:left="1698" w:firstLine="0"/>
    </w:pPr>
  </w:style>
  <w:style w:type="paragraph" w:customStyle="1" w:styleId="Contents8">
    <w:name w:val="Contents 8"/>
    <w:basedOn w:val="Index"/>
    <w:pPr>
      <w:tabs>
        <w:tab w:val="right" w:leader="dot" w:pos="9638"/>
      </w:tabs>
      <w:ind w:left="1981" w:firstLine="0"/>
    </w:pPr>
  </w:style>
  <w:style w:type="paragraph" w:customStyle="1" w:styleId="Contents9">
    <w:name w:val="Contents 9"/>
    <w:basedOn w:val="Index"/>
    <w:pPr>
      <w:tabs>
        <w:tab w:val="right" w:leader="dot" w:pos="9638"/>
      </w:tabs>
      <w:ind w:left="2264" w:firstLine="0"/>
    </w:pPr>
  </w:style>
  <w:style w:type="paragraph" w:customStyle="1" w:styleId="Contents10">
    <w:name w:val="Contents 10"/>
    <w:basedOn w:val="Index"/>
    <w:pPr>
      <w:tabs>
        <w:tab w:val="right" w:leader="dot" w:pos="9638"/>
      </w:tabs>
      <w:ind w:left="2547" w:firstLine="0"/>
    </w:pPr>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1Zchn">
    <w:name w:val="U1 Zchn"/>
    <w:rPr>
      <w:rFonts w:ascii="Cambria" w:hAnsi="Cambria" w:cs="Cambria"/>
      <w:b/>
      <w:color w:val="478489"/>
      <w:spacing w:val="-4"/>
      <w:sz w:val="24"/>
      <w:szCs w:val="24"/>
    </w:rPr>
  </w:style>
  <w:style w:type="character" w:customStyle="1" w:styleId="KeinLeerraumZchn">
    <w:name w:val="Kein Leerraum Zchn"/>
    <w:rPr>
      <w:rFonts w:ascii="Calibri" w:hAnsi="Calibri" w:cs="Calibri"/>
      <w:sz w:val="22"/>
      <w:szCs w:val="22"/>
      <w:lang w:val="de-DE" w:bidi="ar-SA"/>
    </w:rPr>
  </w:style>
  <w:style w:type="character" w:customStyle="1" w:styleId="Internetlink">
    <w:name w:val="Internet link"/>
    <w:rPr>
      <w:color w:val="0000FF"/>
      <w:u w:val="single"/>
    </w:rPr>
  </w:style>
  <w:style w:type="character" w:customStyle="1" w:styleId="IndexLink">
    <w:name w:val="Index Link"/>
  </w:style>
  <w:style w:type="character" w:customStyle="1" w:styleId="berschrift2Zchn">
    <w:name w:val="Überschrift 2 Zchn"/>
    <w:basedOn w:val="Absatz-Standardschriftart"/>
    <w:rPr>
      <w:rFonts w:ascii="Calibri Light" w:eastAsia="Times New Roman" w:hAnsi="Calibri Light" w:cs="Times New Roman"/>
      <w:color w:val="2F5496"/>
      <w:sz w:val="26"/>
      <w:szCs w:val="26"/>
      <w:lang w:bidi="ar-SA"/>
    </w:rPr>
  </w:style>
  <w:style w:type="character" w:customStyle="1" w:styleId="berschrift3Zchn">
    <w:name w:val="Überschrift 3 Zchn"/>
    <w:basedOn w:val="Absatz-Standardschriftart"/>
    <w:rPr>
      <w:rFonts w:ascii="Calibri Light" w:eastAsia="Times New Roman" w:hAnsi="Calibri Light" w:cs="Times New Roman"/>
      <w:color w:val="1F3763"/>
      <w:lang w:bidi="ar-SA"/>
    </w:rPr>
  </w:style>
  <w:style w:type="paragraph" w:styleId="Verzeichnis1">
    <w:name w:val="toc 1"/>
    <w:basedOn w:val="Standard"/>
    <w:next w:val="Standard"/>
    <w:autoRedefine/>
    <w:uiPriority w:val="39"/>
    <w:rsid w:val="00164D98"/>
    <w:pPr>
      <w:tabs>
        <w:tab w:val="right" w:leader="dot" w:pos="8494"/>
      </w:tabs>
    </w:pPr>
  </w:style>
  <w:style w:type="paragraph" w:styleId="Verzeichnis2">
    <w:name w:val="toc 2"/>
    <w:basedOn w:val="Standard"/>
    <w:next w:val="Standard"/>
    <w:autoRedefine/>
    <w:uiPriority w:val="39"/>
    <w:rsid w:val="0020506E"/>
    <w:pPr>
      <w:tabs>
        <w:tab w:val="right" w:leader="dot" w:pos="8494"/>
      </w:tabs>
      <w:spacing w:line="480" w:lineRule="auto"/>
      <w:ind w:left="222"/>
    </w:pPr>
  </w:style>
  <w:style w:type="paragraph" w:styleId="Verzeichnis3">
    <w:name w:val="toc 3"/>
    <w:basedOn w:val="Standard"/>
    <w:next w:val="Standard"/>
    <w:autoRedefine/>
    <w:uiPriority w:val="39"/>
    <w:pPr>
      <w:spacing w:after="100"/>
      <w:ind w:left="440"/>
    </w:pPr>
  </w:style>
  <w:style w:type="character" w:styleId="Hyperlink">
    <w:name w:val="Hyperlink"/>
    <w:basedOn w:val="Absatz-Standardschriftart"/>
    <w:uiPriority w:val="99"/>
    <w:rPr>
      <w:color w:val="0563C1"/>
      <w:u w:val="single"/>
    </w:rPr>
  </w:style>
  <w:style w:type="paragraph" w:styleId="Verzeichnis4">
    <w:name w:val="toc 4"/>
    <w:basedOn w:val="Standard"/>
    <w:next w:val="Standard"/>
    <w:autoRedefine/>
    <w:uiPriority w:val="39"/>
    <w:pPr>
      <w:spacing w:after="100"/>
      <w:ind w:left="660"/>
    </w:pPr>
  </w:style>
  <w:style w:type="numbering" w:customStyle="1" w:styleId="Outline">
    <w:name w:val="Outline"/>
    <w:basedOn w:val="KeineListe"/>
    <w:pPr>
      <w:numPr>
        <w:numId w:val="2"/>
      </w:numPr>
    </w:pPr>
  </w:style>
  <w:style w:type="numbering" w:customStyle="1" w:styleId="WW8Num1">
    <w:name w:val="WW8Num1"/>
    <w:basedOn w:val="KeineListe"/>
    <w:pPr>
      <w:numPr>
        <w:numId w:val="3"/>
      </w:numPr>
    </w:pPr>
  </w:style>
  <w:style w:type="paragraph" w:customStyle="1" w:styleId="header1">
    <w:name w:val="header 1"/>
    <w:basedOn w:val="U1"/>
    <w:link w:val="header1Zchn"/>
    <w:qFormat/>
    <w:rsid w:val="00164D98"/>
    <w:pPr>
      <w:pageBreakBefore/>
      <w:numPr>
        <w:numId w:val="7"/>
      </w:numPr>
      <w:ind w:left="357" w:hanging="357"/>
    </w:pPr>
  </w:style>
  <w:style w:type="paragraph" w:customStyle="1" w:styleId="header2">
    <w:name w:val="header 2"/>
    <w:basedOn w:val="U2"/>
    <w:link w:val="header2Zchn"/>
    <w:qFormat/>
    <w:rsid w:val="00164D98"/>
    <w:pPr>
      <w:numPr>
        <w:ilvl w:val="1"/>
        <w:numId w:val="7"/>
      </w:numPr>
      <w:ind w:left="431" w:hanging="431"/>
    </w:pPr>
  </w:style>
  <w:style w:type="character" w:customStyle="1" w:styleId="U1Zchn1">
    <w:name w:val="U1 Zchn1"/>
    <w:basedOn w:val="Absatz-Standardschriftart"/>
    <w:link w:val="U1"/>
    <w:rsid w:val="00164D98"/>
    <w:rPr>
      <w:rFonts w:ascii="Cambria" w:eastAsia="Times New Roman" w:hAnsi="Cambria" w:cs="Cambria"/>
      <w:b/>
      <w:color w:val="478489"/>
      <w:spacing w:val="-4"/>
      <w:lang w:bidi="ar-SA"/>
    </w:rPr>
  </w:style>
  <w:style w:type="character" w:customStyle="1" w:styleId="header1Zchn">
    <w:name w:val="header 1 Zchn"/>
    <w:basedOn w:val="U1Zchn1"/>
    <w:link w:val="header1"/>
    <w:rsid w:val="00164D98"/>
    <w:rPr>
      <w:rFonts w:ascii="Cambria" w:eastAsia="Times New Roman" w:hAnsi="Cambria" w:cs="Cambria"/>
      <w:b/>
      <w:color w:val="478489"/>
      <w:spacing w:val="-4"/>
      <w:lang w:bidi="ar-SA"/>
    </w:rPr>
  </w:style>
  <w:style w:type="character" w:customStyle="1" w:styleId="U2Zchn">
    <w:name w:val="U2 Zchn"/>
    <w:basedOn w:val="Absatz-Standardschriftart"/>
    <w:link w:val="U2"/>
    <w:rsid w:val="00164D98"/>
    <w:rPr>
      <w:rFonts w:ascii="Arial MT" w:eastAsia="Times New Roman" w:hAnsi="Arial MT" w:cs="Arial MT"/>
      <w:b/>
      <w:color w:val="85BCC0"/>
      <w:lang w:bidi="ar-SA"/>
    </w:rPr>
  </w:style>
  <w:style w:type="character" w:customStyle="1" w:styleId="header2Zchn">
    <w:name w:val="header 2 Zchn"/>
    <w:basedOn w:val="U2Zchn"/>
    <w:link w:val="header2"/>
    <w:rsid w:val="00164D98"/>
    <w:rPr>
      <w:rFonts w:ascii="Arial MT" w:eastAsia="Times New Roman" w:hAnsi="Arial MT" w:cs="Arial MT"/>
      <w:b/>
      <w:color w:val="85BCC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0D6618-E648-4995-8DF9-B664B13F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2229</Words>
  <Characters>14044</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Ann-Christin</dc:creator>
  <cp:lastModifiedBy>alinecarinabu@gmail.com</cp:lastModifiedBy>
  <cp:revision>2</cp:revision>
  <cp:lastPrinted>2020-11-26T08:38:00Z</cp:lastPrinted>
  <dcterms:created xsi:type="dcterms:W3CDTF">2020-12-13T21:23:00Z</dcterms:created>
  <dcterms:modified xsi:type="dcterms:W3CDTF">2020-12-13T21:23:00Z</dcterms:modified>
</cp:coreProperties>
</file>